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9F563" w14:textId="77777777" w:rsidR="00276E12" w:rsidRPr="006B4F92" w:rsidRDefault="00276E12" w:rsidP="002F43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4F92">
        <w:rPr>
          <w:rFonts w:ascii="Times New Roman" w:hAnsi="Times New Roman" w:cs="Times New Roman"/>
          <w:b/>
          <w:bCs/>
          <w:sz w:val="24"/>
          <w:szCs w:val="24"/>
        </w:rPr>
        <w:t xml:space="preserve">DOM ZA STARIJE OSOBE </w:t>
      </w:r>
    </w:p>
    <w:p w14:paraId="6437BD51" w14:textId="386AEA44" w:rsidR="00F30973" w:rsidRPr="006B4F92" w:rsidRDefault="00276E12" w:rsidP="002F43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4F92">
        <w:rPr>
          <w:rFonts w:ascii="Times New Roman" w:hAnsi="Times New Roman" w:cs="Times New Roman"/>
          <w:b/>
          <w:bCs/>
          <w:sz w:val="24"/>
          <w:szCs w:val="24"/>
        </w:rPr>
        <w:t>„VOLOSKO“ OPATIJA</w:t>
      </w:r>
    </w:p>
    <w:p w14:paraId="22DA901C" w14:textId="274DF2E2" w:rsidR="00276E12" w:rsidRPr="006B4F92" w:rsidRDefault="00276E12" w:rsidP="002F4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sz w:val="24"/>
          <w:szCs w:val="24"/>
        </w:rPr>
        <w:t xml:space="preserve">Andrije </w:t>
      </w:r>
      <w:proofErr w:type="spellStart"/>
      <w:r w:rsidRPr="006B4F92">
        <w:rPr>
          <w:rFonts w:ascii="Times New Roman" w:hAnsi="Times New Roman" w:cs="Times New Roman"/>
          <w:sz w:val="24"/>
          <w:szCs w:val="24"/>
        </w:rPr>
        <w:t>Štangera</w:t>
      </w:r>
      <w:proofErr w:type="spellEnd"/>
      <w:r w:rsidRPr="006B4F92">
        <w:rPr>
          <w:rFonts w:ascii="Times New Roman" w:hAnsi="Times New Roman" w:cs="Times New Roman"/>
          <w:sz w:val="24"/>
          <w:szCs w:val="24"/>
        </w:rPr>
        <w:t xml:space="preserve"> 34</w:t>
      </w:r>
    </w:p>
    <w:p w14:paraId="746B9965" w14:textId="7A5355ED" w:rsidR="00276E12" w:rsidRPr="006B4F92" w:rsidRDefault="00276E12" w:rsidP="002F4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sz w:val="24"/>
          <w:szCs w:val="24"/>
        </w:rPr>
        <w:t>51410 Opatija</w:t>
      </w:r>
    </w:p>
    <w:p w14:paraId="6A145EA1" w14:textId="77777777" w:rsidR="00276E12" w:rsidRPr="006B4F92" w:rsidRDefault="00276E12" w:rsidP="002F4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5234E0" w14:textId="1E6E6430" w:rsidR="00276E12" w:rsidRPr="006B4F92" w:rsidRDefault="00276E12" w:rsidP="002F4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sz w:val="24"/>
          <w:szCs w:val="24"/>
        </w:rPr>
        <w:t>OIB: 25924713456</w:t>
      </w:r>
    </w:p>
    <w:p w14:paraId="5B36EE0C" w14:textId="632B7D05" w:rsidR="00276E12" w:rsidRPr="006B4F92" w:rsidRDefault="00276E12" w:rsidP="002F4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sz w:val="24"/>
          <w:szCs w:val="24"/>
        </w:rPr>
        <w:t xml:space="preserve">Broj RKP-a: </w:t>
      </w:r>
      <w:r w:rsidR="009A629D" w:rsidRPr="006B4F92">
        <w:rPr>
          <w:rFonts w:ascii="Times New Roman" w:hAnsi="Times New Roman" w:cs="Times New Roman"/>
          <w:sz w:val="24"/>
          <w:szCs w:val="24"/>
        </w:rPr>
        <w:t>07737</w:t>
      </w:r>
    </w:p>
    <w:p w14:paraId="5B37B79E" w14:textId="22CC49B7" w:rsidR="00276E12" w:rsidRPr="006B4F92" w:rsidRDefault="00276E12" w:rsidP="002F4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sz w:val="24"/>
          <w:szCs w:val="24"/>
        </w:rPr>
        <w:t>Matični broj: 03090361</w:t>
      </w:r>
    </w:p>
    <w:p w14:paraId="318DD7AC" w14:textId="198279D5" w:rsidR="00276E12" w:rsidRPr="006B4F92" w:rsidRDefault="00276E12" w:rsidP="002F4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sz w:val="24"/>
          <w:szCs w:val="24"/>
        </w:rPr>
        <w:t>Šifra djelatnosti: 8730</w:t>
      </w:r>
    </w:p>
    <w:p w14:paraId="1FBB02D4" w14:textId="3A70B359" w:rsidR="00276E12" w:rsidRPr="006B4F92" w:rsidRDefault="00276E12" w:rsidP="002F4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sz w:val="24"/>
          <w:szCs w:val="24"/>
        </w:rPr>
        <w:t>Razina: 31</w:t>
      </w:r>
    </w:p>
    <w:p w14:paraId="6B8093E8" w14:textId="77777777" w:rsidR="00E9737B" w:rsidRPr="006B4F92" w:rsidRDefault="00E9737B" w:rsidP="002F4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31B1BD" w14:textId="43EBCDC2" w:rsidR="00013E7E" w:rsidRPr="006B4F92" w:rsidRDefault="00013E7E" w:rsidP="002F4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5EB8AE" w14:textId="04D1DFE0" w:rsidR="00FE75ED" w:rsidRPr="006B4F92" w:rsidRDefault="00FE75ED" w:rsidP="007507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4F92">
        <w:rPr>
          <w:rFonts w:ascii="Times New Roman" w:hAnsi="Times New Roman" w:cs="Times New Roman"/>
          <w:b/>
          <w:bCs/>
          <w:sz w:val="24"/>
          <w:szCs w:val="24"/>
        </w:rPr>
        <w:t>BILJEŠKE UZ FINANCIJSKE IZVJEŠTAJE ZA RAZDOBLJE</w:t>
      </w:r>
    </w:p>
    <w:p w14:paraId="48417174" w14:textId="1C8FE77B" w:rsidR="00FE75ED" w:rsidRPr="006B4F92" w:rsidRDefault="00FE75ED" w:rsidP="007507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4F92">
        <w:rPr>
          <w:rFonts w:ascii="Times New Roman" w:hAnsi="Times New Roman" w:cs="Times New Roman"/>
          <w:b/>
          <w:bCs/>
          <w:sz w:val="24"/>
          <w:szCs w:val="24"/>
        </w:rPr>
        <w:t>SIJEČANJ-PROSINAC 202</w:t>
      </w:r>
      <w:r w:rsidR="00934B91" w:rsidRPr="006B4F9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B4F92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19F99516" w14:textId="1D91A7E5" w:rsidR="00387DAC" w:rsidRPr="006B4F92" w:rsidRDefault="00387DAC" w:rsidP="002F43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2AF11" w14:textId="028651AC" w:rsidR="00387DAC" w:rsidRPr="006B4F92" w:rsidRDefault="00387DAC" w:rsidP="002F43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F7D6EC" w14:textId="5FD8B38E" w:rsidR="00750795" w:rsidRPr="006B4F92" w:rsidRDefault="00750795" w:rsidP="002F43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4F92">
        <w:rPr>
          <w:rFonts w:ascii="Times New Roman" w:hAnsi="Times New Roman" w:cs="Times New Roman"/>
          <w:b/>
          <w:bCs/>
          <w:sz w:val="24"/>
          <w:szCs w:val="24"/>
        </w:rPr>
        <w:t>SAŽETAK DJELOKRUGA RADA:</w:t>
      </w:r>
    </w:p>
    <w:p w14:paraId="176D268E" w14:textId="516CD280" w:rsidR="00750795" w:rsidRPr="006B4F92" w:rsidRDefault="00750795" w:rsidP="002F43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F7F0FE" w14:textId="0A5E1020" w:rsidR="00750795" w:rsidRPr="006B4F92" w:rsidRDefault="00BA1176" w:rsidP="00BA1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sz w:val="24"/>
          <w:szCs w:val="24"/>
        </w:rPr>
        <w:t xml:space="preserve">   </w:t>
      </w:r>
      <w:r w:rsidR="00750795" w:rsidRPr="006B4F92">
        <w:rPr>
          <w:rFonts w:ascii="Times New Roman" w:hAnsi="Times New Roman" w:cs="Times New Roman"/>
          <w:sz w:val="24"/>
          <w:szCs w:val="24"/>
        </w:rPr>
        <w:t>Djelatnost Doma je pružanje socijalnih usluga funkcionalno ovisnim starijim osobama kojima je zbog trajnih promjena u zdravstvenom stanju prijeko potrebna stalna pomoć i njega druge osobe.</w:t>
      </w:r>
    </w:p>
    <w:p w14:paraId="6D75295E" w14:textId="77777777" w:rsidR="00943691" w:rsidRPr="006B4F92" w:rsidRDefault="00943691" w:rsidP="00F667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E4F540" w14:textId="77777777" w:rsidR="00750795" w:rsidRPr="006B4F92" w:rsidRDefault="00750795" w:rsidP="00F66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sz w:val="24"/>
          <w:szCs w:val="24"/>
        </w:rPr>
        <w:t>Socijalne usluge jesu:</w:t>
      </w:r>
    </w:p>
    <w:p w14:paraId="17A15BD7" w14:textId="4761C0BA" w:rsidR="00750795" w:rsidRPr="006B4F92" w:rsidRDefault="00750795" w:rsidP="00F66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sz w:val="24"/>
          <w:szCs w:val="24"/>
        </w:rPr>
        <w:t>1.</w:t>
      </w:r>
      <w:r w:rsidR="00D84FFC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Pr="006B4F92">
        <w:rPr>
          <w:rFonts w:ascii="Times New Roman" w:hAnsi="Times New Roman" w:cs="Times New Roman"/>
          <w:sz w:val="24"/>
          <w:szCs w:val="24"/>
        </w:rPr>
        <w:t xml:space="preserve">Smještaj </w:t>
      </w:r>
    </w:p>
    <w:p w14:paraId="244CF470" w14:textId="0C2B6F5F" w:rsidR="00750795" w:rsidRPr="006B4F92" w:rsidRDefault="00750795" w:rsidP="00F66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sz w:val="24"/>
          <w:szCs w:val="24"/>
        </w:rPr>
        <w:t>2.</w:t>
      </w:r>
      <w:r w:rsidR="00D84FFC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Pr="006B4F92">
        <w:rPr>
          <w:rFonts w:ascii="Times New Roman" w:hAnsi="Times New Roman" w:cs="Times New Roman"/>
          <w:sz w:val="24"/>
          <w:szCs w:val="24"/>
        </w:rPr>
        <w:t>Pomoć u kući</w:t>
      </w:r>
    </w:p>
    <w:p w14:paraId="374A4268" w14:textId="77777777" w:rsidR="00750795" w:rsidRPr="006B4F92" w:rsidRDefault="00750795" w:rsidP="00750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CFD7E3" w14:textId="429FEFBB" w:rsidR="00750795" w:rsidRPr="006B4F92" w:rsidRDefault="00BA1176" w:rsidP="00BA1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4F92">
        <w:rPr>
          <w:rFonts w:ascii="Times New Roman" w:hAnsi="Times New Roman" w:cs="Times New Roman"/>
          <w:sz w:val="24"/>
          <w:szCs w:val="24"/>
        </w:rPr>
        <w:t xml:space="preserve">   </w:t>
      </w:r>
      <w:r w:rsidR="00750795" w:rsidRPr="006B4F92">
        <w:rPr>
          <w:rFonts w:ascii="Times New Roman" w:hAnsi="Times New Roman" w:cs="Times New Roman"/>
          <w:sz w:val="24"/>
          <w:szCs w:val="24"/>
        </w:rPr>
        <w:t>Usluge mogu obuhvaćati slijedeće aktivnosti:</w:t>
      </w:r>
      <w:r w:rsidR="0050287A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750795" w:rsidRPr="006B4F92">
        <w:rPr>
          <w:rFonts w:ascii="Times New Roman" w:hAnsi="Times New Roman" w:cs="Times New Roman"/>
          <w:sz w:val="24"/>
          <w:szCs w:val="24"/>
        </w:rPr>
        <w:t>brigu o zdravlju, njegu, fizikalnu terapiju, socijalni rad, aktivno provođenje vremena i radne aktivnosti, organiziranje prehrane u kući korisnika, obavljanje kućanskih poslova u kući korisnika, održavanje osobne higijene u kući korisnika, uređenje okućnice i tehničkih poslova u kući korisnika.</w:t>
      </w:r>
    </w:p>
    <w:p w14:paraId="3199D916" w14:textId="19EDFADE" w:rsidR="00750795" w:rsidRPr="006B4F92" w:rsidRDefault="00BA1176" w:rsidP="00BA1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sz w:val="24"/>
          <w:szCs w:val="24"/>
        </w:rPr>
        <w:t xml:space="preserve">   </w:t>
      </w:r>
      <w:r w:rsidR="00750795" w:rsidRPr="006B4F92">
        <w:rPr>
          <w:rFonts w:ascii="Times New Roman" w:hAnsi="Times New Roman" w:cs="Times New Roman"/>
          <w:sz w:val="24"/>
          <w:szCs w:val="24"/>
        </w:rPr>
        <w:t xml:space="preserve">Osim pružanja socijalnih usluga Dom može provoditi posebne programe izvaninstitucionalne skrbi usmjerene na unapređenje položaja starijih osoba u lokalnoj zajednici te obavljati i druge djelatnosti koje služe obavljanju djelatnosti upisanih u sudski registar, ako su one u manjem opsegu ili </w:t>
      </w:r>
      <w:r w:rsidR="00AE3770" w:rsidRPr="006B4F92">
        <w:rPr>
          <w:rFonts w:ascii="Times New Roman" w:hAnsi="Times New Roman" w:cs="Times New Roman"/>
          <w:sz w:val="24"/>
          <w:szCs w:val="24"/>
        </w:rPr>
        <w:t xml:space="preserve">se </w:t>
      </w:r>
      <w:r w:rsidR="00750795" w:rsidRPr="006B4F92">
        <w:rPr>
          <w:rFonts w:ascii="Times New Roman" w:hAnsi="Times New Roman" w:cs="Times New Roman"/>
          <w:sz w:val="24"/>
          <w:szCs w:val="24"/>
        </w:rPr>
        <w:t>uobičajeno obavljaju</w:t>
      </w:r>
      <w:r w:rsidR="00F71F41" w:rsidRPr="006B4F92">
        <w:rPr>
          <w:rFonts w:ascii="Times New Roman" w:hAnsi="Times New Roman" w:cs="Times New Roman"/>
          <w:sz w:val="24"/>
          <w:szCs w:val="24"/>
        </w:rPr>
        <w:t xml:space="preserve"> uz te djelatnosti.</w:t>
      </w:r>
    </w:p>
    <w:p w14:paraId="56D46C30" w14:textId="18BABF66" w:rsidR="00750795" w:rsidRPr="006B4F92" w:rsidRDefault="00750795" w:rsidP="00F66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CDC66" w14:textId="77777777" w:rsidR="00934B91" w:rsidRPr="006B4F92" w:rsidRDefault="00934B91" w:rsidP="002F43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779080" w14:textId="26486702" w:rsidR="00387DAC" w:rsidRPr="006B4F92" w:rsidRDefault="00387DAC" w:rsidP="00315E0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4F92">
        <w:rPr>
          <w:rFonts w:ascii="Times New Roman" w:hAnsi="Times New Roman" w:cs="Times New Roman"/>
          <w:b/>
          <w:bCs/>
          <w:sz w:val="24"/>
          <w:szCs w:val="24"/>
          <w:u w:val="single"/>
        </w:rPr>
        <w:t>BILJEŠKE UZ OBRAZAC PR-RAS</w:t>
      </w:r>
    </w:p>
    <w:p w14:paraId="386122D6" w14:textId="77777777" w:rsidR="00456822" w:rsidRPr="006B4F92" w:rsidRDefault="00456822" w:rsidP="00315E0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E36A29" w14:textId="73F74502" w:rsidR="00387DAC" w:rsidRPr="006B4F92" w:rsidRDefault="00387DAC" w:rsidP="00315E0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4F92">
        <w:rPr>
          <w:rFonts w:ascii="Times New Roman" w:hAnsi="Times New Roman" w:cs="Times New Roman"/>
          <w:b/>
          <w:bCs/>
          <w:sz w:val="24"/>
          <w:szCs w:val="24"/>
          <w:u w:val="single"/>
        </w:rPr>
        <w:t>Bilješka br. 1</w:t>
      </w:r>
    </w:p>
    <w:p w14:paraId="6C46ADB0" w14:textId="5C6AE449" w:rsidR="00542E7C" w:rsidRPr="006B4F92" w:rsidRDefault="00D40AB3" w:rsidP="00315E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b/>
          <w:bCs/>
          <w:sz w:val="24"/>
          <w:szCs w:val="24"/>
        </w:rPr>
        <w:t>Razred</w:t>
      </w:r>
      <w:r w:rsidR="00CB5C12" w:rsidRPr="006B4F92"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  <w:r w:rsidR="00CB5C12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DB5A94" w:rsidRPr="006B4F92">
        <w:rPr>
          <w:rFonts w:ascii="Times New Roman" w:hAnsi="Times New Roman" w:cs="Times New Roman"/>
          <w:sz w:val="24"/>
          <w:szCs w:val="24"/>
        </w:rPr>
        <w:t>iskaz</w:t>
      </w:r>
      <w:r w:rsidRPr="006B4F92">
        <w:rPr>
          <w:rFonts w:ascii="Times New Roman" w:hAnsi="Times New Roman" w:cs="Times New Roman"/>
          <w:sz w:val="24"/>
          <w:szCs w:val="24"/>
        </w:rPr>
        <w:t>uje</w:t>
      </w:r>
      <w:r w:rsidR="00CB5C12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542E7C" w:rsidRPr="006B4F92">
        <w:rPr>
          <w:rFonts w:ascii="Times New Roman" w:hAnsi="Times New Roman" w:cs="Times New Roman"/>
          <w:sz w:val="24"/>
          <w:szCs w:val="24"/>
        </w:rPr>
        <w:t>p</w:t>
      </w:r>
      <w:r w:rsidR="00A81F28" w:rsidRPr="006B4F92">
        <w:rPr>
          <w:rFonts w:ascii="Times New Roman" w:hAnsi="Times New Roman" w:cs="Times New Roman"/>
          <w:sz w:val="24"/>
          <w:szCs w:val="24"/>
        </w:rPr>
        <w:t>rihod</w:t>
      </w:r>
      <w:r w:rsidRPr="006B4F92">
        <w:rPr>
          <w:rFonts w:ascii="Times New Roman" w:hAnsi="Times New Roman" w:cs="Times New Roman"/>
          <w:sz w:val="24"/>
          <w:szCs w:val="24"/>
        </w:rPr>
        <w:t>e</w:t>
      </w:r>
      <w:r w:rsidR="00A81F28" w:rsidRPr="006B4F92">
        <w:rPr>
          <w:rFonts w:ascii="Times New Roman" w:hAnsi="Times New Roman" w:cs="Times New Roman"/>
          <w:sz w:val="24"/>
          <w:szCs w:val="24"/>
        </w:rPr>
        <w:t xml:space="preserve"> poslovanja </w:t>
      </w:r>
      <w:r w:rsidR="00CB5C12" w:rsidRPr="006B4F92">
        <w:rPr>
          <w:rFonts w:ascii="Times New Roman" w:hAnsi="Times New Roman" w:cs="Times New Roman"/>
          <w:sz w:val="24"/>
          <w:szCs w:val="24"/>
        </w:rPr>
        <w:t xml:space="preserve">koji su </w:t>
      </w:r>
      <w:r w:rsidR="00A81F28" w:rsidRPr="006B4F92">
        <w:rPr>
          <w:rFonts w:ascii="Times New Roman" w:hAnsi="Times New Roman" w:cs="Times New Roman"/>
          <w:sz w:val="24"/>
          <w:szCs w:val="24"/>
        </w:rPr>
        <w:t xml:space="preserve">ostvareni u iznosu od </w:t>
      </w:r>
      <w:r w:rsidR="00E42805">
        <w:rPr>
          <w:rFonts w:ascii="Times New Roman" w:hAnsi="Times New Roman" w:cs="Times New Roman"/>
          <w:sz w:val="24"/>
          <w:szCs w:val="24"/>
        </w:rPr>
        <w:t>1.750.012,81</w:t>
      </w:r>
      <w:r w:rsidR="00980111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542E7C" w:rsidRPr="006B4F92">
        <w:rPr>
          <w:rFonts w:ascii="Times New Roman" w:hAnsi="Times New Roman" w:cs="Times New Roman"/>
          <w:sz w:val="24"/>
          <w:szCs w:val="24"/>
        </w:rPr>
        <w:t>eura</w:t>
      </w:r>
      <w:r w:rsidR="00980111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A81F28" w:rsidRPr="006B4F92">
        <w:rPr>
          <w:rFonts w:ascii="Times New Roman" w:hAnsi="Times New Roman" w:cs="Times New Roman"/>
          <w:sz w:val="24"/>
          <w:szCs w:val="24"/>
        </w:rPr>
        <w:t>što je</w:t>
      </w:r>
      <w:r w:rsidR="00980111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BF7D98" w:rsidRPr="006B4F92">
        <w:rPr>
          <w:rFonts w:ascii="Times New Roman" w:hAnsi="Times New Roman" w:cs="Times New Roman"/>
          <w:sz w:val="24"/>
          <w:szCs w:val="24"/>
        </w:rPr>
        <w:t xml:space="preserve">za </w:t>
      </w:r>
      <w:r w:rsidR="00E42805">
        <w:rPr>
          <w:rFonts w:ascii="Times New Roman" w:hAnsi="Times New Roman" w:cs="Times New Roman"/>
          <w:sz w:val="24"/>
          <w:szCs w:val="24"/>
        </w:rPr>
        <w:t>20,3</w:t>
      </w:r>
      <w:r w:rsidR="00BF7D98" w:rsidRPr="006B4F92">
        <w:rPr>
          <w:rFonts w:ascii="Times New Roman" w:hAnsi="Times New Roman" w:cs="Times New Roman"/>
          <w:sz w:val="24"/>
          <w:szCs w:val="24"/>
        </w:rPr>
        <w:t xml:space="preserve"> % više </w:t>
      </w:r>
      <w:r w:rsidR="00980111" w:rsidRPr="006B4F92">
        <w:rPr>
          <w:rFonts w:ascii="Times New Roman" w:hAnsi="Times New Roman" w:cs="Times New Roman"/>
          <w:sz w:val="24"/>
          <w:szCs w:val="24"/>
        </w:rPr>
        <w:t>u odnosu na prošlogodišnje financijsko razdoblje.</w:t>
      </w:r>
      <w:r w:rsidR="00A81F28" w:rsidRPr="006B4F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D5A361" w14:textId="659C243F" w:rsidR="00A81F28" w:rsidRPr="006B4F92" w:rsidRDefault="00A81F28" w:rsidP="002F432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4F92">
        <w:rPr>
          <w:rFonts w:ascii="Times New Roman" w:hAnsi="Times New Roman" w:cs="Times New Roman"/>
          <w:sz w:val="24"/>
          <w:szCs w:val="24"/>
          <w:u w:val="single"/>
        </w:rPr>
        <w:t>Prihod</w:t>
      </w:r>
      <w:r w:rsidR="00CB5C12" w:rsidRPr="006B4F92">
        <w:rPr>
          <w:rFonts w:ascii="Times New Roman" w:hAnsi="Times New Roman" w:cs="Times New Roman"/>
          <w:sz w:val="24"/>
          <w:szCs w:val="24"/>
          <w:u w:val="single"/>
        </w:rPr>
        <w:t>i poslovanja rezultat su prihoda iz</w:t>
      </w:r>
      <w:r w:rsidRPr="006B4F92">
        <w:rPr>
          <w:rFonts w:ascii="Times New Roman" w:hAnsi="Times New Roman" w:cs="Times New Roman"/>
          <w:sz w:val="24"/>
          <w:szCs w:val="24"/>
          <w:u w:val="single"/>
        </w:rPr>
        <w:t xml:space="preserve"> više izvora financiranja</w:t>
      </w:r>
      <w:r w:rsidR="00980111" w:rsidRPr="006B4F92">
        <w:rPr>
          <w:rFonts w:ascii="Times New Roman" w:hAnsi="Times New Roman" w:cs="Times New Roman"/>
          <w:sz w:val="24"/>
          <w:szCs w:val="24"/>
          <w:u w:val="single"/>
        </w:rPr>
        <w:t xml:space="preserve"> i to:</w:t>
      </w:r>
    </w:p>
    <w:p w14:paraId="6B9C8C33" w14:textId="0C5C8DAA" w:rsidR="00645246" w:rsidRPr="006B4F92" w:rsidRDefault="00645246" w:rsidP="00324F48">
      <w:pPr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A802D6" w:rsidRPr="006B4F92">
        <w:rPr>
          <w:rFonts w:ascii="Times New Roman" w:hAnsi="Times New Roman" w:cs="Times New Roman"/>
          <w:b/>
          <w:bCs/>
          <w:sz w:val="24"/>
          <w:szCs w:val="24"/>
        </w:rPr>
        <w:t>skupini</w:t>
      </w:r>
      <w:r w:rsidRPr="006B4F92">
        <w:rPr>
          <w:rFonts w:ascii="Times New Roman" w:hAnsi="Times New Roman" w:cs="Times New Roman"/>
          <w:b/>
          <w:bCs/>
          <w:sz w:val="24"/>
          <w:szCs w:val="24"/>
        </w:rPr>
        <w:t xml:space="preserve"> 63</w:t>
      </w:r>
      <w:r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950B4C" w:rsidRPr="006B4F92">
        <w:rPr>
          <w:rFonts w:ascii="Times New Roman" w:hAnsi="Times New Roman" w:cs="Times New Roman"/>
          <w:sz w:val="24"/>
          <w:szCs w:val="24"/>
        </w:rPr>
        <w:t>evidentira</w:t>
      </w:r>
      <w:r w:rsidR="00542E7C" w:rsidRPr="006B4F92">
        <w:rPr>
          <w:rFonts w:ascii="Times New Roman" w:hAnsi="Times New Roman" w:cs="Times New Roman"/>
          <w:sz w:val="24"/>
          <w:szCs w:val="24"/>
        </w:rPr>
        <w:t>ne</w:t>
      </w:r>
      <w:r w:rsidR="00950B4C" w:rsidRPr="006B4F92">
        <w:rPr>
          <w:rFonts w:ascii="Times New Roman" w:hAnsi="Times New Roman" w:cs="Times New Roman"/>
          <w:sz w:val="24"/>
          <w:szCs w:val="24"/>
        </w:rPr>
        <w:t xml:space="preserve"> s</w:t>
      </w:r>
      <w:r w:rsidR="00542E7C" w:rsidRPr="006B4F92">
        <w:rPr>
          <w:rFonts w:ascii="Times New Roman" w:hAnsi="Times New Roman" w:cs="Times New Roman"/>
          <w:sz w:val="24"/>
          <w:szCs w:val="24"/>
        </w:rPr>
        <w:t>u</w:t>
      </w:r>
      <w:r w:rsidR="00950B4C" w:rsidRPr="006B4F92">
        <w:rPr>
          <w:rFonts w:ascii="Times New Roman" w:hAnsi="Times New Roman" w:cs="Times New Roman"/>
          <w:sz w:val="24"/>
          <w:szCs w:val="24"/>
        </w:rPr>
        <w:t xml:space="preserve"> p</w:t>
      </w:r>
      <w:r w:rsidRPr="006B4F92">
        <w:rPr>
          <w:rFonts w:ascii="Times New Roman" w:hAnsi="Times New Roman" w:cs="Times New Roman"/>
          <w:sz w:val="24"/>
          <w:szCs w:val="24"/>
        </w:rPr>
        <w:t xml:space="preserve">omoći iz inozemstva i od subjekata unutar općeg proračuna </w:t>
      </w:r>
      <w:r w:rsidR="0076784A" w:rsidRPr="006B4F92">
        <w:rPr>
          <w:rFonts w:ascii="Times New Roman" w:hAnsi="Times New Roman" w:cs="Times New Roman"/>
          <w:sz w:val="24"/>
          <w:szCs w:val="24"/>
        </w:rPr>
        <w:t xml:space="preserve">u </w:t>
      </w:r>
      <w:r w:rsidR="00F06739" w:rsidRPr="006B4F92">
        <w:rPr>
          <w:rFonts w:ascii="Times New Roman" w:hAnsi="Times New Roman" w:cs="Times New Roman"/>
          <w:sz w:val="24"/>
          <w:szCs w:val="24"/>
        </w:rPr>
        <w:t>vrijednosti</w:t>
      </w:r>
      <w:r w:rsidR="0076784A" w:rsidRPr="006B4F92">
        <w:rPr>
          <w:rFonts w:ascii="Times New Roman" w:hAnsi="Times New Roman" w:cs="Times New Roman"/>
          <w:sz w:val="24"/>
          <w:szCs w:val="24"/>
        </w:rPr>
        <w:t xml:space="preserve"> od </w:t>
      </w:r>
      <w:r w:rsidR="00C53EAC" w:rsidRPr="006B4F92">
        <w:rPr>
          <w:rFonts w:ascii="Times New Roman" w:hAnsi="Times New Roman" w:cs="Times New Roman"/>
          <w:sz w:val="24"/>
          <w:szCs w:val="24"/>
        </w:rPr>
        <w:t>6.434,45 eura</w:t>
      </w:r>
      <w:r w:rsidR="00950B4C" w:rsidRPr="006B4F92">
        <w:rPr>
          <w:rFonts w:ascii="Times New Roman" w:hAnsi="Times New Roman" w:cs="Times New Roman"/>
          <w:sz w:val="24"/>
          <w:szCs w:val="24"/>
        </w:rPr>
        <w:t>.</w:t>
      </w:r>
      <w:r w:rsidR="00E92F6C" w:rsidRPr="006B4F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052B94" w14:textId="17F820A5" w:rsidR="00324F48" w:rsidRPr="006B4F92" w:rsidRDefault="00324F48" w:rsidP="00324F4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4F92">
        <w:rPr>
          <w:rFonts w:ascii="Times New Roman" w:hAnsi="Times New Roman" w:cs="Times New Roman"/>
          <w:sz w:val="24"/>
          <w:szCs w:val="24"/>
        </w:rPr>
        <w:t xml:space="preserve">Tekuće pomoći proračunskim korisnicima iz proračuna koji im nije nadležan  u iznosu od 6.434,45 eura odnose se na nastavak ostvarenja financijske podrške za </w:t>
      </w:r>
      <w:r w:rsidRPr="006B4F92">
        <w:rPr>
          <w:rFonts w:ascii="Times New Roman" w:hAnsi="Times New Roman" w:cs="Times New Roman"/>
          <w:sz w:val="24"/>
          <w:szCs w:val="24"/>
        </w:rPr>
        <w:lastRenderedPageBreak/>
        <w:t xml:space="preserve">smanjenje utjecaja porasta cijena energenata na temelju provedbe Javnog poziva od strane MRMSOSP-a. Ostvarene su sa </w:t>
      </w:r>
      <w:r w:rsidR="00E42805">
        <w:rPr>
          <w:rFonts w:ascii="Times New Roman" w:hAnsi="Times New Roman" w:cs="Times New Roman"/>
          <w:sz w:val="24"/>
          <w:szCs w:val="24"/>
        </w:rPr>
        <w:t>151,5</w:t>
      </w:r>
      <w:r w:rsidRPr="006B4F92">
        <w:rPr>
          <w:rFonts w:ascii="Times New Roman" w:hAnsi="Times New Roman" w:cs="Times New Roman"/>
          <w:sz w:val="24"/>
          <w:szCs w:val="24"/>
        </w:rPr>
        <w:t xml:space="preserve"> % u odnosu na prošlu godinu </w:t>
      </w:r>
      <w:r w:rsidR="0070326F" w:rsidRPr="006B4F92">
        <w:rPr>
          <w:rFonts w:ascii="Times New Roman" w:hAnsi="Times New Roman" w:cs="Times New Roman"/>
          <w:sz w:val="24"/>
          <w:szCs w:val="24"/>
        </w:rPr>
        <w:t>na što je utjecalo</w:t>
      </w:r>
      <w:r w:rsidRPr="006B4F92">
        <w:rPr>
          <w:rFonts w:ascii="Times New Roman" w:hAnsi="Times New Roman" w:cs="Times New Roman"/>
          <w:sz w:val="24"/>
          <w:szCs w:val="24"/>
        </w:rPr>
        <w:t xml:space="preserve"> poveća</w:t>
      </w:r>
      <w:r w:rsidR="0070326F" w:rsidRPr="006B4F92">
        <w:rPr>
          <w:rFonts w:ascii="Times New Roman" w:hAnsi="Times New Roman" w:cs="Times New Roman"/>
          <w:sz w:val="24"/>
          <w:szCs w:val="24"/>
        </w:rPr>
        <w:t>nje</w:t>
      </w:r>
      <w:r w:rsidR="00C74AE5" w:rsidRPr="006B4F92">
        <w:rPr>
          <w:rFonts w:ascii="Times New Roman" w:hAnsi="Times New Roman" w:cs="Times New Roman"/>
          <w:sz w:val="24"/>
          <w:szCs w:val="24"/>
        </w:rPr>
        <w:t xml:space="preserve"> mjesečn</w:t>
      </w:r>
      <w:r w:rsidR="0070326F" w:rsidRPr="006B4F92">
        <w:rPr>
          <w:rFonts w:ascii="Times New Roman" w:hAnsi="Times New Roman" w:cs="Times New Roman"/>
          <w:sz w:val="24"/>
          <w:szCs w:val="24"/>
        </w:rPr>
        <w:t>og</w:t>
      </w:r>
      <w:r w:rsidR="00C74AE5" w:rsidRPr="006B4F92">
        <w:rPr>
          <w:rFonts w:ascii="Times New Roman" w:hAnsi="Times New Roman" w:cs="Times New Roman"/>
          <w:sz w:val="24"/>
          <w:szCs w:val="24"/>
        </w:rPr>
        <w:t xml:space="preserve"> iznos</w:t>
      </w:r>
      <w:r w:rsidR="0070326F" w:rsidRPr="006B4F92">
        <w:rPr>
          <w:rFonts w:ascii="Times New Roman" w:hAnsi="Times New Roman" w:cs="Times New Roman"/>
          <w:sz w:val="24"/>
          <w:szCs w:val="24"/>
        </w:rPr>
        <w:t>a</w:t>
      </w:r>
      <w:r w:rsidR="00C74AE5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Pr="006B4F92">
        <w:rPr>
          <w:rFonts w:ascii="Times New Roman" w:hAnsi="Times New Roman" w:cs="Times New Roman"/>
          <w:sz w:val="24"/>
          <w:szCs w:val="24"/>
        </w:rPr>
        <w:t>subvencije</w:t>
      </w:r>
      <w:r w:rsidR="00C74AE5" w:rsidRPr="006B4F92">
        <w:rPr>
          <w:rFonts w:ascii="Times New Roman" w:hAnsi="Times New Roman" w:cs="Times New Roman"/>
          <w:sz w:val="24"/>
          <w:szCs w:val="24"/>
        </w:rPr>
        <w:t xml:space="preserve"> sa</w:t>
      </w:r>
      <w:r w:rsidR="003727BB" w:rsidRPr="006B4F92">
        <w:rPr>
          <w:rFonts w:ascii="Times New Roman" w:hAnsi="Times New Roman" w:cs="Times New Roman"/>
          <w:sz w:val="24"/>
          <w:szCs w:val="24"/>
        </w:rPr>
        <w:t xml:space="preserve"> 530,89</w:t>
      </w:r>
      <w:r w:rsidR="00C74AE5" w:rsidRPr="006B4F92">
        <w:rPr>
          <w:rFonts w:ascii="Times New Roman" w:hAnsi="Times New Roman" w:cs="Times New Roman"/>
          <w:sz w:val="24"/>
          <w:szCs w:val="24"/>
        </w:rPr>
        <w:t xml:space="preserve"> eura na </w:t>
      </w:r>
      <w:r w:rsidR="003727BB" w:rsidRPr="006B4F92">
        <w:rPr>
          <w:rFonts w:ascii="Times New Roman" w:hAnsi="Times New Roman" w:cs="Times New Roman"/>
          <w:sz w:val="24"/>
          <w:szCs w:val="24"/>
        </w:rPr>
        <w:t>540,00</w:t>
      </w:r>
      <w:r w:rsidR="00C74AE5" w:rsidRPr="006B4F92">
        <w:rPr>
          <w:rFonts w:ascii="Times New Roman" w:hAnsi="Times New Roman" w:cs="Times New Roman"/>
          <w:sz w:val="24"/>
          <w:szCs w:val="24"/>
        </w:rPr>
        <w:t xml:space="preserve"> eura</w:t>
      </w:r>
      <w:r w:rsidR="008C283B" w:rsidRPr="006B4F92">
        <w:rPr>
          <w:rFonts w:ascii="Times New Roman" w:hAnsi="Times New Roman" w:cs="Times New Roman"/>
          <w:sz w:val="24"/>
          <w:szCs w:val="24"/>
        </w:rPr>
        <w:t xml:space="preserve"> te je osiguran </w:t>
      </w:r>
      <w:r w:rsidR="00E42805">
        <w:rPr>
          <w:rFonts w:ascii="Times New Roman" w:hAnsi="Times New Roman" w:cs="Times New Roman"/>
          <w:sz w:val="24"/>
          <w:szCs w:val="24"/>
        </w:rPr>
        <w:t xml:space="preserve">kontinuirani </w:t>
      </w:r>
      <w:r w:rsidR="008C283B" w:rsidRPr="006B4F92">
        <w:rPr>
          <w:rFonts w:ascii="Times New Roman" w:hAnsi="Times New Roman" w:cs="Times New Roman"/>
          <w:sz w:val="24"/>
          <w:szCs w:val="24"/>
        </w:rPr>
        <w:t xml:space="preserve">nastavak provedbe financijske </w:t>
      </w:r>
      <w:r w:rsidR="00F53B71" w:rsidRPr="006B4F92">
        <w:rPr>
          <w:rFonts w:ascii="Times New Roman" w:hAnsi="Times New Roman" w:cs="Times New Roman"/>
          <w:sz w:val="24"/>
          <w:szCs w:val="24"/>
        </w:rPr>
        <w:t>podrške za pružatelje socijalnih usluga</w:t>
      </w:r>
      <w:r w:rsidR="008C283B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E42805">
        <w:rPr>
          <w:rFonts w:ascii="Times New Roman" w:hAnsi="Times New Roman" w:cs="Times New Roman"/>
          <w:sz w:val="24"/>
          <w:szCs w:val="24"/>
        </w:rPr>
        <w:t>čime je</w:t>
      </w:r>
      <w:r w:rsidR="008C283B" w:rsidRPr="006B4F92">
        <w:rPr>
          <w:rFonts w:ascii="Times New Roman" w:hAnsi="Times New Roman" w:cs="Times New Roman"/>
          <w:sz w:val="24"/>
          <w:szCs w:val="24"/>
        </w:rPr>
        <w:t xml:space="preserve"> obuhvaćena cijela kalendarska godina</w:t>
      </w:r>
      <w:r w:rsidRPr="006B4F92">
        <w:rPr>
          <w:rFonts w:ascii="Times New Roman" w:hAnsi="Times New Roman" w:cs="Times New Roman"/>
          <w:sz w:val="24"/>
          <w:szCs w:val="24"/>
        </w:rPr>
        <w:t>.</w:t>
      </w:r>
    </w:p>
    <w:p w14:paraId="0F45F809" w14:textId="77777777" w:rsidR="00542E7C" w:rsidRPr="006B4F92" w:rsidRDefault="00542E7C" w:rsidP="00542E7C">
      <w:pPr>
        <w:pStyle w:val="Odlomakpopisa"/>
        <w:ind w:left="9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63EB5" w14:textId="38ACA304" w:rsidR="008A36FF" w:rsidRPr="006B4F92" w:rsidRDefault="00A802D6" w:rsidP="002F432C">
      <w:pPr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b/>
          <w:bCs/>
          <w:sz w:val="24"/>
          <w:szCs w:val="24"/>
        </w:rPr>
        <w:t>Skupina</w:t>
      </w:r>
      <w:r w:rsidR="008A36FF" w:rsidRPr="006B4F92">
        <w:rPr>
          <w:rFonts w:ascii="Times New Roman" w:hAnsi="Times New Roman" w:cs="Times New Roman"/>
          <w:b/>
          <w:bCs/>
          <w:sz w:val="24"/>
          <w:szCs w:val="24"/>
        </w:rPr>
        <w:t xml:space="preserve"> 64</w:t>
      </w:r>
      <w:r w:rsidR="008A36FF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950B4C" w:rsidRPr="006B4F92">
        <w:rPr>
          <w:rFonts w:ascii="Times New Roman" w:hAnsi="Times New Roman" w:cs="Times New Roman"/>
          <w:sz w:val="24"/>
          <w:szCs w:val="24"/>
        </w:rPr>
        <w:t>o</w:t>
      </w:r>
      <w:r w:rsidR="00E17D23" w:rsidRPr="006B4F92">
        <w:rPr>
          <w:rFonts w:ascii="Times New Roman" w:hAnsi="Times New Roman" w:cs="Times New Roman"/>
          <w:sz w:val="24"/>
          <w:szCs w:val="24"/>
        </w:rPr>
        <w:t>značava evidentirane</w:t>
      </w:r>
      <w:r w:rsidR="00950B4C" w:rsidRPr="006B4F92">
        <w:rPr>
          <w:rFonts w:ascii="Times New Roman" w:hAnsi="Times New Roman" w:cs="Times New Roman"/>
          <w:sz w:val="24"/>
          <w:szCs w:val="24"/>
        </w:rPr>
        <w:t xml:space="preserve"> p</w:t>
      </w:r>
      <w:r w:rsidR="008A36FF" w:rsidRPr="006B4F92">
        <w:rPr>
          <w:rFonts w:ascii="Times New Roman" w:hAnsi="Times New Roman" w:cs="Times New Roman"/>
          <w:sz w:val="24"/>
          <w:szCs w:val="24"/>
        </w:rPr>
        <w:t>rihod</w:t>
      </w:r>
      <w:r w:rsidR="00E17D23" w:rsidRPr="006B4F92">
        <w:rPr>
          <w:rFonts w:ascii="Times New Roman" w:hAnsi="Times New Roman" w:cs="Times New Roman"/>
          <w:sz w:val="24"/>
          <w:szCs w:val="24"/>
        </w:rPr>
        <w:t>e</w:t>
      </w:r>
      <w:r w:rsidR="008A36FF" w:rsidRPr="006B4F92">
        <w:rPr>
          <w:rFonts w:ascii="Times New Roman" w:hAnsi="Times New Roman" w:cs="Times New Roman"/>
          <w:sz w:val="24"/>
          <w:szCs w:val="24"/>
        </w:rPr>
        <w:t xml:space="preserve"> od </w:t>
      </w:r>
      <w:r w:rsidR="002E509B" w:rsidRPr="006B4F92">
        <w:rPr>
          <w:rFonts w:ascii="Times New Roman" w:hAnsi="Times New Roman" w:cs="Times New Roman"/>
          <w:sz w:val="24"/>
          <w:szCs w:val="24"/>
        </w:rPr>
        <w:t xml:space="preserve">financijske </w:t>
      </w:r>
      <w:r w:rsidR="008A36FF" w:rsidRPr="006B4F92">
        <w:rPr>
          <w:rFonts w:ascii="Times New Roman" w:hAnsi="Times New Roman" w:cs="Times New Roman"/>
          <w:sz w:val="24"/>
          <w:szCs w:val="24"/>
        </w:rPr>
        <w:t>imovine</w:t>
      </w:r>
      <w:r w:rsidR="0076784A" w:rsidRPr="006B4F92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2E509B" w:rsidRPr="006B4F92">
        <w:rPr>
          <w:rFonts w:ascii="Times New Roman" w:hAnsi="Times New Roman" w:cs="Times New Roman"/>
          <w:sz w:val="24"/>
          <w:szCs w:val="24"/>
        </w:rPr>
        <w:t>18,45 eura</w:t>
      </w:r>
      <w:r w:rsidR="00E92F6C" w:rsidRPr="006B4F92">
        <w:rPr>
          <w:rFonts w:ascii="Times New Roman" w:hAnsi="Times New Roman" w:cs="Times New Roman"/>
          <w:sz w:val="24"/>
          <w:szCs w:val="24"/>
        </w:rPr>
        <w:t xml:space="preserve"> što je za </w:t>
      </w:r>
      <w:r w:rsidR="00E42805">
        <w:rPr>
          <w:rFonts w:ascii="Times New Roman" w:hAnsi="Times New Roman" w:cs="Times New Roman"/>
          <w:sz w:val="24"/>
          <w:szCs w:val="24"/>
        </w:rPr>
        <w:t>20,7</w:t>
      </w:r>
      <w:r w:rsidR="00D21F01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E92F6C" w:rsidRPr="006B4F92">
        <w:rPr>
          <w:rFonts w:ascii="Times New Roman" w:hAnsi="Times New Roman" w:cs="Times New Roman"/>
          <w:sz w:val="24"/>
          <w:szCs w:val="24"/>
        </w:rPr>
        <w:t>% više u odnosu na 202</w:t>
      </w:r>
      <w:r w:rsidR="002E509B" w:rsidRPr="006B4F92">
        <w:rPr>
          <w:rFonts w:ascii="Times New Roman" w:hAnsi="Times New Roman" w:cs="Times New Roman"/>
          <w:sz w:val="24"/>
          <w:szCs w:val="24"/>
        </w:rPr>
        <w:t>2</w:t>
      </w:r>
      <w:r w:rsidR="009975AA" w:rsidRPr="006B4F92">
        <w:rPr>
          <w:rFonts w:ascii="Times New Roman" w:hAnsi="Times New Roman" w:cs="Times New Roman"/>
          <w:sz w:val="24"/>
          <w:szCs w:val="24"/>
        </w:rPr>
        <w:t>.</w:t>
      </w:r>
      <w:r w:rsidR="00E92F6C" w:rsidRPr="006B4F92">
        <w:rPr>
          <w:rFonts w:ascii="Times New Roman" w:hAnsi="Times New Roman" w:cs="Times New Roman"/>
          <w:sz w:val="24"/>
          <w:szCs w:val="24"/>
        </w:rPr>
        <w:t xml:space="preserve"> godinu.</w:t>
      </w:r>
    </w:p>
    <w:p w14:paraId="51FC7FE5" w14:textId="605B2D66" w:rsidR="008A36FF" w:rsidRPr="001E0C2B" w:rsidRDefault="003C30CE" w:rsidP="002F432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C2B">
        <w:rPr>
          <w:rFonts w:ascii="Times New Roman" w:hAnsi="Times New Roman" w:cs="Times New Roman"/>
          <w:sz w:val="24"/>
          <w:szCs w:val="24"/>
        </w:rPr>
        <w:t>Ostvarene k</w:t>
      </w:r>
      <w:r w:rsidR="008A36FF" w:rsidRPr="001E0C2B">
        <w:rPr>
          <w:rFonts w:ascii="Times New Roman" w:hAnsi="Times New Roman" w:cs="Times New Roman"/>
          <w:sz w:val="24"/>
          <w:szCs w:val="24"/>
        </w:rPr>
        <w:t>amate</w:t>
      </w:r>
      <w:r w:rsidR="005976EB" w:rsidRPr="001E0C2B">
        <w:rPr>
          <w:rFonts w:ascii="Times New Roman" w:hAnsi="Times New Roman" w:cs="Times New Roman"/>
          <w:sz w:val="24"/>
          <w:szCs w:val="24"/>
        </w:rPr>
        <w:t xml:space="preserve"> </w:t>
      </w:r>
      <w:r w:rsidR="001E1D3B" w:rsidRPr="001E0C2B">
        <w:rPr>
          <w:rFonts w:ascii="Times New Roman" w:hAnsi="Times New Roman" w:cs="Times New Roman"/>
          <w:sz w:val="24"/>
          <w:szCs w:val="24"/>
        </w:rPr>
        <w:t>po</w:t>
      </w:r>
      <w:r w:rsidR="005976EB" w:rsidRPr="001E0C2B">
        <w:rPr>
          <w:rFonts w:ascii="Times New Roman" w:hAnsi="Times New Roman" w:cs="Times New Roman"/>
          <w:sz w:val="24"/>
          <w:szCs w:val="24"/>
        </w:rPr>
        <w:t xml:space="preserve"> žiroračunu</w:t>
      </w:r>
      <w:r w:rsidR="00683050" w:rsidRPr="001E0C2B">
        <w:rPr>
          <w:rFonts w:ascii="Times New Roman" w:hAnsi="Times New Roman" w:cs="Times New Roman"/>
          <w:sz w:val="24"/>
          <w:szCs w:val="24"/>
        </w:rPr>
        <w:t xml:space="preserve"> - </w:t>
      </w:r>
      <w:r w:rsidR="005976EB" w:rsidRPr="001E0C2B">
        <w:rPr>
          <w:rFonts w:ascii="Times New Roman" w:hAnsi="Times New Roman" w:cs="Times New Roman"/>
          <w:sz w:val="24"/>
          <w:szCs w:val="24"/>
        </w:rPr>
        <w:t>18,45</w:t>
      </w:r>
      <w:r w:rsidR="008A36FF" w:rsidRPr="001E0C2B">
        <w:rPr>
          <w:rFonts w:ascii="Times New Roman" w:hAnsi="Times New Roman" w:cs="Times New Roman"/>
          <w:sz w:val="24"/>
          <w:szCs w:val="24"/>
        </w:rPr>
        <w:t xml:space="preserve"> </w:t>
      </w:r>
      <w:r w:rsidR="002E509B" w:rsidRPr="001E0C2B">
        <w:rPr>
          <w:rFonts w:ascii="Times New Roman" w:hAnsi="Times New Roman" w:cs="Times New Roman"/>
          <w:sz w:val="24"/>
          <w:szCs w:val="24"/>
        </w:rPr>
        <w:t>eura</w:t>
      </w:r>
    </w:p>
    <w:p w14:paraId="0A0C3012" w14:textId="25767618" w:rsidR="008A36FF" w:rsidRPr="006B4F92" w:rsidRDefault="008A36FF" w:rsidP="002F432C">
      <w:pPr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A802D6" w:rsidRPr="006B4F92">
        <w:rPr>
          <w:rFonts w:ascii="Times New Roman" w:hAnsi="Times New Roman" w:cs="Times New Roman"/>
          <w:b/>
          <w:bCs/>
          <w:sz w:val="24"/>
          <w:szCs w:val="24"/>
        </w:rPr>
        <w:t>skupini</w:t>
      </w:r>
      <w:r w:rsidRPr="006B4F92">
        <w:rPr>
          <w:rFonts w:ascii="Times New Roman" w:hAnsi="Times New Roman" w:cs="Times New Roman"/>
          <w:b/>
          <w:bCs/>
          <w:sz w:val="24"/>
          <w:szCs w:val="24"/>
        </w:rPr>
        <w:t xml:space="preserve"> 65</w:t>
      </w:r>
      <w:r w:rsidR="00086BB2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2B5980" w:rsidRPr="006B4F92">
        <w:rPr>
          <w:rFonts w:ascii="Times New Roman" w:hAnsi="Times New Roman" w:cs="Times New Roman"/>
          <w:sz w:val="24"/>
          <w:szCs w:val="24"/>
        </w:rPr>
        <w:t>prikazani su p</w:t>
      </w:r>
      <w:r w:rsidR="00086BB2" w:rsidRPr="006B4F92">
        <w:rPr>
          <w:rFonts w:ascii="Times New Roman" w:hAnsi="Times New Roman" w:cs="Times New Roman"/>
          <w:sz w:val="24"/>
          <w:szCs w:val="24"/>
        </w:rPr>
        <w:t>rihodi od upravnih i administrativnih pristojbi, pristojbi po posebnim propisima i naknada</w:t>
      </w:r>
      <w:r w:rsidR="0076784A" w:rsidRPr="006B4F92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E42805">
        <w:rPr>
          <w:rFonts w:ascii="Times New Roman" w:hAnsi="Times New Roman" w:cs="Times New Roman"/>
          <w:sz w:val="24"/>
          <w:szCs w:val="24"/>
        </w:rPr>
        <w:t>915.592,54</w:t>
      </w:r>
      <w:r w:rsidR="00434CAD" w:rsidRPr="006B4F92">
        <w:rPr>
          <w:rFonts w:ascii="Times New Roman" w:hAnsi="Times New Roman" w:cs="Times New Roman"/>
          <w:sz w:val="24"/>
          <w:szCs w:val="24"/>
        </w:rPr>
        <w:t xml:space="preserve"> eura</w:t>
      </w:r>
      <w:r w:rsidR="00C95FF4" w:rsidRPr="006B4F92">
        <w:rPr>
          <w:rFonts w:ascii="Times New Roman" w:hAnsi="Times New Roman" w:cs="Times New Roman"/>
          <w:sz w:val="24"/>
          <w:szCs w:val="24"/>
        </w:rPr>
        <w:t xml:space="preserve"> što je za </w:t>
      </w:r>
      <w:r w:rsidR="00E42805">
        <w:rPr>
          <w:rFonts w:ascii="Times New Roman" w:hAnsi="Times New Roman" w:cs="Times New Roman"/>
          <w:sz w:val="24"/>
          <w:szCs w:val="24"/>
        </w:rPr>
        <w:t>12,2</w:t>
      </w:r>
      <w:r w:rsidR="00D21F01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C95FF4" w:rsidRPr="006B4F92">
        <w:rPr>
          <w:rFonts w:ascii="Times New Roman" w:hAnsi="Times New Roman" w:cs="Times New Roman"/>
          <w:sz w:val="24"/>
          <w:szCs w:val="24"/>
        </w:rPr>
        <w:t xml:space="preserve">% više u odnosu na </w:t>
      </w:r>
      <w:r w:rsidR="00A13FC2" w:rsidRPr="006B4F92">
        <w:rPr>
          <w:rFonts w:ascii="Times New Roman" w:hAnsi="Times New Roman" w:cs="Times New Roman"/>
          <w:sz w:val="24"/>
          <w:szCs w:val="24"/>
        </w:rPr>
        <w:t>isto razdoblje prethodne godine</w:t>
      </w:r>
      <w:r w:rsidR="00C95FF4" w:rsidRPr="006B4F92">
        <w:rPr>
          <w:rFonts w:ascii="Times New Roman" w:hAnsi="Times New Roman" w:cs="Times New Roman"/>
          <w:sz w:val="24"/>
          <w:szCs w:val="24"/>
        </w:rPr>
        <w:t>.</w:t>
      </w:r>
    </w:p>
    <w:p w14:paraId="39318A0A" w14:textId="414D7977" w:rsidR="00086BB2" w:rsidRPr="000A3314" w:rsidRDefault="00086BB2" w:rsidP="002F432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sz w:val="24"/>
          <w:szCs w:val="24"/>
        </w:rPr>
        <w:t xml:space="preserve">Prihodi po posebnim propisima (iz vlastite djelatnosti) u </w:t>
      </w:r>
      <w:r w:rsidR="00307FFD" w:rsidRPr="006B4F92">
        <w:rPr>
          <w:rFonts w:ascii="Times New Roman" w:hAnsi="Times New Roman" w:cs="Times New Roman"/>
          <w:sz w:val="24"/>
          <w:szCs w:val="24"/>
        </w:rPr>
        <w:t xml:space="preserve">ukupnom </w:t>
      </w:r>
      <w:r w:rsidRPr="000A3314">
        <w:rPr>
          <w:rFonts w:ascii="Times New Roman" w:hAnsi="Times New Roman" w:cs="Times New Roman"/>
          <w:sz w:val="24"/>
          <w:szCs w:val="24"/>
        </w:rPr>
        <w:t>iznosu</w:t>
      </w:r>
      <w:r w:rsidR="008D3E94" w:rsidRPr="000A3314">
        <w:rPr>
          <w:rFonts w:ascii="Times New Roman" w:hAnsi="Times New Roman" w:cs="Times New Roman"/>
          <w:sz w:val="24"/>
          <w:szCs w:val="24"/>
        </w:rPr>
        <w:t xml:space="preserve"> </w:t>
      </w:r>
      <w:r w:rsidR="002C29D9" w:rsidRPr="000A3314">
        <w:rPr>
          <w:rFonts w:ascii="Times New Roman" w:hAnsi="Times New Roman" w:cs="Times New Roman"/>
          <w:sz w:val="24"/>
          <w:szCs w:val="24"/>
        </w:rPr>
        <w:t>od 915.592,54</w:t>
      </w:r>
      <w:r w:rsidRPr="000A3314">
        <w:rPr>
          <w:rFonts w:ascii="Times New Roman" w:hAnsi="Times New Roman" w:cs="Times New Roman"/>
          <w:sz w:val="24"/>
          <w:szCs w:val="24"/>
        </w:rPr>
        <w:t xml:space="preserve"> </w:t>
      </w:r>
      <w:r w:rsidR="00434CAD" w:rsidRPr="000A3314">
        <w:rPr>
          <w:rFonts w:ascii="Times New Roman" w:hAnsi="Times New Roman" w:cs="Times New Roman"/>
          <w:sz w:val="24"/>
          <w:szCs w:val="24"/>
        </w:rPr>
        <w:t>eura</w:t>
      </w:r>
      <w:r w:rsidR="00307FFD" w:rsidRPr="000A3314">
        <w:rPr>
          <w:rFonts w:ascii="Times New Roman" w:hAnsi="Times New Roman" w:cs="Times New Roman"/>
          <w:sz w:val="24"/>
          <w:szCs w:val="24"/>
        </w:rPr>
        <w:t xml:space="preserve"> </w:t>
      </w:r>
      <w:r w:rsidR="008C360E" w:rsidRPr="000A3314">
        <w:rPr>
          <w:rFonts w:ascii="Times New Roman" w:hAnsi="Times New Roman" w:cs="Times New Roman"/>
          <w:sz w:val="24"/>
          <w:szCs w:val="24"/>
        </w:rPr>
        <w:t>evidentiraju se kao</w:t>
      </w:r>
      <w:r w:rsidR="00307FFD" w:rsidRPr="000A3314">
        <w:rPr>
          <w:rFonts w:ascii="Times New Roman" w:hAnsi="Times New Roman" w:cs="Times New Roman"/>
          <w:sz w:val="24"/>
          <w:szCs w:val="24"/>
        </w:rPr>
        <w:t>:</w:t>
      </w:r>
    </w:p>
    <w:p w14:paraId="2DE2807E" w14:textId="63B6F4DC" w:rsidR="00086BB2" w:rsidRPr="009C6DDA" w:rsidRDefault="009C6DDA" w:rsidP="009C6D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- </w:t>
      </w:r>
      <w:r w:rsidR="00426D60" w:rsidRPr="009C6DDA">
        <w:rPr>
          <w:rFonts w:ascii="Times New Roman" w:hAnsi="Times New Roman" w:cs="Times New Roman"/>
          <w:sz w:val="24"/>
          <w:szCs w:val="24"/>
        </w:rPr>
        <w:t xml:space="preserve">Prihodi od </w:t>
      </w:r>
      <w:proofErr w:type="spellStart"/>
      <w:r w:rsidR="00426D60" w:rsidRPr="009C6DDA">
        <w:rPr>
          <w:rFonts w:ascii="Times New Roman" w:hAnsi="Times New Roman" w:cs="Times New Roman"/>
          <w:sz w:val="24"/>
          <w:szCs w:val="24"/>
        </w:rPr>
        <w:t>o</w:t>
      </w:r>
      <w:r w:rsidR="00DD2C73" w:rsidRPr="009C6DDA">
        <w:rPr>
          <w:rFonts w:ascii="Times New Roman" w:hAnsi="Times New Roman" w:cs="Times New Roman"/>
          <w:sz w:val="24"/>
          <w:szCs w:val="24"/>
        </w:rPr>
        <w:t>pskrbnine</w:t>
      </w:r>
      <w:proofErr w:type="spellEnd"/>
      <w:r w:rsidR="007915D3" w:rsidRPr="009C6DDA">
        <w:rPr>
          <w:rFonts w:ascii="Times New Roman" w:hAnsi="Times New Roman" w:cs="Times New Roman"/>
          <w:sz w:val="24"/>
          <w:szCs w:val="24"/>
        </w:rPr>
        <w:t xml:space="preserve"> (smještaj)</w:t>
      </w:r>
      <w:r w:rsidR="00311669" w:rsidRPr="009C6DDA">
        <w:rPr>
          <w:rFonts w:ascii="Times New Roman" w:hAnsi="Times New Roman" w:cs="Times New Roman"/>
          <w:sz w:val="24"/>
          <w:szCs w:val="24"/>
        </w:rPr>
        <w:t xml:space="preserve">, </w:t>
      </w:r>
      <w:r w:rsidR="00DD2C73" w:rsidRPr="009C6DDA">
        <w:rPr>
          <w:rFonts w:ascii="Times New Roman" w:hAnsi="Times New Roman" w:cs="Times New Roman"/>
          <w:sz w:val="24"/>
          <w:szCs w:val="24"/>
        </w:rPr>
        <w:t>ručkov</w:t>
      </w:r>
      <w:r w:rsidR="00F12B06" w:rsidRPr="009C6DDA">
        <w:rPr>
          <w:rFonts w:ascii="Times New Roman" w:hAnsi="Times New Roman" w:cs="Times New Roman"/>
          <w:sz w:val="24"/>
          <w:szCs w:val="24"/>
        </w:rPr>
        <w:t>a</w:t>
      </w:r>
      <w:r w:rsidR="00311669" w:rsidRPr="009C6DDA">
        <w:rPr>
          <w:rFonts w:ascii="Times New Roman" w:hAnsi="Times New Roman" w:cs="Times New Roman"/>
          <w:sz w:val="24"/>
          <w:szCs w:val="24"/>
        </w:rPr>
        <w:t xml:space="preserve"> i pratnj</w:t>
      </w:r>
      <w:r w:rsidR="00F12B06" w:rsidRPr="009C6DDA">
        <w:rPr>
          <w:rFonts w:ascii="Times New Roman" w:hAnsi="Times New Roman" w:cs="Times New Roman"/>
          <w:sz w:val="24"/>
          <w:szCs w:val="24"/>
        </w:rPr>
        <w:t>e korisnika</w:t>
      </w:r>
      <w:r w:rsidRPr="009C6DDA">
        <w:rPr>
          <w:rFonts w:ascii="Times New Roman" w:hAnsi="Times New Roman" w:cs="Times New Roman"/>
          <w:sz w:val="24"/>
          <w:szCs w:val="24"/>
        </w:rPr>
        <w:t xml:space="preserve"> - 908.021,87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="005516BB" w:rsidRPr="009C6DDA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5DBADCD4" w14:textId="18F6CF69" w:rsidR="00DD2C73" w:rsidRPr="006B4F92" w:rsidRDefault="00DD2C73" w:rsidP="009C6DDA">
      <w:pPr>
        <w:pStyle w:val="Odlomakpopisa"/>
        <w:ind w:left="960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sz w:val="24"/>
          <w:szCs w:val="24"/>
        </w:rPr>
        <w:t xml:space="preserve">     </w:t>
      </w:r>
      <w:r w:rsidR="00751093" w:rsidRPr="006B4F92">
        <w:rPr>
          <w:rFonts w:ascii="Times New Roman" w:hAnsi="Times New Roman" w:cs="Times New Roman"/>
          <w:sz w:val="24"/>
          <w:szCs w:val="24"/>
        </w:rPr>
        <w:t>-</w:t>
      </w:r>
      <w:r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751093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426D60" w:rsidRPr="006B4F92">
        <w:rPr>
          <w:rFonts w:ascii="Times New Roman" w:hAnsi="Times New Roman" w:cs="Times New Roman"/>
          <w:sz w:val="24"/>
          <w:szCs w:val="24"/>
        </w:rPr>
        <w:t xml:space="preserve">Prihodi </w:t>
      </w:r>
      <w:r w:rsidR="004F3493" w:rsidRPr="006B4F92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426D60" w:rsidRPr="006B4F92">
        <w:rPr>
          <w:rFonts w:ascii="Times New Roman" w:hAnsi="Times New Roman" w:cs="Times New Roman"/>
          <w:sz w:val="24"/>
          <w:szCs w:val="24"/>
        </w:rPr>
        <w:t>r</w:t>
      </w:r>
      <w:r w:rsidR="00B62124" w:rsidRPr="006B4F92">
        <w:rPr>
          <w:rFonts w:ascii="Times New Roman" w:hAnsi="Times New Roman" w:cs="Times New Roman"/>
          <w:sz w:val="24"/>
          <w:szCs w:val="24"/>
        </w:rPr>
        <w:t>efundacija rashoda</w:t>
      </w:r>
      <w:r w:rsidRPr="006B4F92">
        <w:rPr>
          <w:rFonts w:ascii="Times New Roman" w:hAnsi="Times New Roman" w:cs="Times New Roman"/>
          <w:sz w:val="24"/>
          <w:szCs w:val="24"/>
        </w:rPr>
        <w:t xml:space="preserve"> iz </w:t>
      </w:r>
      <w:r w:rsidR="004F3493" w:rsidRPr="006B4F92">
        <w:rPr>
          <w:rFonts w:ascii="Times New Roman" w:hAnsi="Times New Roman" w:cs="Times New Roman"/>
          <w:sz w:val="24"/>
          <w:szCs w:val="24"/>
        </w:rPr>
        <w:t>prethodnih</w:t>
      </w:r>
      <w:r w:rsidRPr="006B4F92">
        <w:rPr>
          <w:rFonts w:ascii="Times New Roman" w:hAnsi="Times New Roman" w:cs="Times New Roman"/>
          <w:sz w:val="24"/>
          <w:szCs w:val="24"/>
        </w:rPr>
        <w:t xml:space="preserve"> godina</w:t>
      </w:r>
      <w:r w:rsidR="009C6DDA">
        <w:rPr>
          <w:rFonts w:ascii="Times New Roman" w:hAnsi="Times New Roman" w:cs="Times New Roman"/>
          <w:sz w:val="24"/>
          <w:szCs w:val="24"/>
        </w:rPr>
        <w:t xml:space="preserve"> </w:t>
      </w:r>
      <w:r w:rsidR="000F33F2">
        <w:rPr>
          <w:rFonts w:ascii="Times New Roman" w:hAnsi="Times New Roman" w:cs="Times New Roman"/>
          <w:sz w:val="24"/>
          <w:szCs w:val="24"/>
        </w:rPr>
        <w:t>-</w:t>
      </w:r>
      <w:r w:rsidR="009C6DDA">
        <w:rPr>
          <w:rFonts w:ascii="Times New Roman" w:hAnsi="Times New Roman" w:cs="Times New Roman"/>
          <w:sz w:val="24"/>
          <w:szCs w:val="24"/>
        </w:rPr>
        <w:t xml:space="preserve"> 494,60 eura</w:t>
      </w:r>
      <w:r w:rsidRPr="006B4F92">
        <w:rPr>
          <w:rFonts w:ascii="Times New Roman" w:hAnsi="Times New Roman" w:cs="Times New Roman"/>
          <w:sz w:val="24"/>
          <w:szCs w:val="24"/>
        </w:rPr>
        <w:t xml:space="preserve">        </w:t>
      </w:r>
      <w:r w:rsidR="005516BB" w:rsidRPr="006B4F9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434CAD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5516BB" w:rsidRPr="006B4F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4D97C4" w14:textId="786FA42F" w:rsidR="009C6DDA" w:rsidRDefault="00A13FC2" w:rsidP="00A87EE5">
      <w:pPr>
        <w:pStyle w:val="Odlomakpopisa"/>
        <w:ind w:left="960"/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sz w:val="24"/>
          <w:szCs w:val="24"/>
        </w:rPr>
        <w:t xml:space="preserve">        (prethodni pregled radnika pri zapošljavanju)</w:t>
      </w:r>
    </w:p>
    <w:p w14:paraId="3FD1DA2A" w14:textId="77777777" w:rsidR="00A87EE5" w:rsidRPr="00A87EE5" w:rsidRDefault="00A87EE5" w:rsidP="00A87EE5">
      <w:pPr>
        <w:pStyle w:val="Odlomakpopisa"/>
        <w:ind w:left="960"/>
        <w:jc w:val="both"/>
      </w:pPr>
    </w:p>
    <w:p w14:paraId="63FD2466" w14:textId="6FA27304" w:rsidR="00DD2C73" w:rsidRPr="006B4F92" w:rsidRDefault="00DD2C73" w:rsidP="002F432C">
      <w:pPr>
        <w:pStyle w:val="Odlomakpopisa"/>
        <w:ind w:left="960"/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sz w:val="24"/>
          <w:szCs w:val="24"/>
        </w:rPr>
        <w:t xml:space="preserve">     </w:t>
      </w:r>
      <w:r w:rsidR="00751093" w:rsidRPr="006B4F92">
        <w:rPr>
          <w:rFonts w:ascii="Times New Roman" w:hAnsi="Times New Roman" w:cs="Times New Roman"/>
          <w:sz w:val="24"/>
          <w:szCs w:val="24"/>
        </w:rPr>
        <w:t>-</w:t>
      </w:r>
      <w:r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751093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426D60" w:rsidRPr="006B4F92">
        <w:rPr>
          <w:rFonts w:ascii="Times New Roman" w:hAnsi="Times New Roman" w:cs="Times New Roman"/>
          <w:sz w:val="24"/>
          <w:szCs w:val="24"/>
        </w:rPr>
        <w:t>Prihodi s naslova osiguranja</w:t>
      </w:r>
      <w:r w:rsidR="004F3493" w:rsidRPr="006B4F92">
        <w:rPr>
          <w:rFonts w:ascii="Times New Roman" w:hAnsi="Times New Roman" w:cs="Times New Roman"/>
          <w:sz w:val="24"/>
          <w:szCs w:val="24"/>
        </w:rPr>
        <w:t xml:space="preserve"> (</w:t>
      </w:r>
      <w:r w:rsidR="00424B69" w:rsidRPr="006B4F92">
        <w:rPr>
          <w:rFonts w:ascii="Times New Roman" w:hAnsi="Times New Roman" w:cs="Times New Roman"/>
          <w:sz w:val="24"/>
          <w:szCs w:val="24"/>
        </w:rPr>
        <w:t>refundacije</w:t>
      </w:r>
      <w:r w:rsidR="004F3493" w:rsidRPr="006B4F92">
        <w:rPr>
          <w:rFonts w:ascii="Times New Roman" w:hAnsi="Times New Roman" w:cs="Times New Roman"/>
          <w:sz w:val="24"/>
          <w:szCs w:val="24"/>
        </w:rPr>
        <w:t xml:space="preserve"> štete)</w:t>
      </w:r>
      <w:r w:rsidR="00B62124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0F33F2">
        <w:rPr>
          <w:rFonts w:ascii="Times New Roman" w:hAnsi="Times New Roman" w:cs="Times New Roman"/>
          <w:sz w:val="24"/>
          <w:szCs w:val="24"/>
        </w:rPr>
        <w:t>-</w:t>
      </w:r>
      <w:r w:rsidR="00B62124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9C6DDA">
        <w:rPr>
          <w:rFonts w:ascii="Times New Roman" w:hAnsi="Times New Roman" w:cs="Times New Roman"/>
          <w:sz w:val="24"/>
          <w:szCs w:val="24"/>
        </w:rPr>
        <w:t xml:space="preserve">7.076,07 </w:t>
      </w:r>
      <w:r w:rsidR="00434CAD" w:rsidRPr="006B4F92">
        <w:rPr>
          <w:rFonts w:ascii="Times New Roman" w:hAnsi="Times New Roman" w:cs="Times New Roman"/>
          <w:sz w:val="24"/>
          <w:szCs w:val="24"/>
        </w:rPr>
        <w:t>eura</w:t>
      </w:r>
    </w:p>
    <w:p w14:paraId="35C845E4" w14:textId="77777777" w:rsidR="00542E7C" w:rsidRDefault="00542E7C" w:rsidP="002F432C">
      <w:pPr>
        <w:pStyle w:val="Odlomakpopisa"/>
        <w:ind w:left="960"/>
        <w:jc w:val="both"/>
        <w:rPr>
          <w:rFonts w:ascii="Times New Roman" w:hAnsi="Times New Roman" w:cs="Times New Roman"/>
          <w:sz w:val="24"/>
          <w:szCs w:val="24"/>
        </w:rPr>
      </w:pPr>
    </w:p>
    <w:p w14:paraId="3BAA6609" w14:textId="771968AB" w:rsidR="0071500A" w:rsidRPr="002B0F8F" w:rsidRDefault="00561B3C" w:rsidP="007150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0F8F">
        <w:rPr>
          <w:rFonts w:ascii="Times New Roman" w:hAnsi="Times New Roman" w:cs="Times New Roman"/>
          <w:b/>
          <w:bCs/>
          <w:sz w:val="24"/>
          <w:szCs w:val="24"/>
          <w:u w:val="single"/>
        </w:rPr>
        <w:t>Obrazloženje nastale razlike uslijed preračunavanja kuna u euro</w:t>
      </w:r>
    </w:p>
    <w:p w14:paraId="4A092AAC" w14:textId="091CEBF4" w:rsidR="0071500A" w:rsidRPr="000C5B12" w:rsidRDefault="0071500A" w:rsidP="007150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F8F">
        <w:rPr>
          <w:rFonts w:ascii="Times New Roman" w:hAnsi="Times New Roman" w:cs="Times New Roman"/>
          <w:sz w:val="24"/>
          <w:szCs w:val="24"/>
        </w:rPr>
        <w:t xml:space="preserve">S obzirom da nije definiran određeni konto za knjiženje razlike nastale pri konverziji kune u euro, razlika u iznosu od 0,62 eura nastala pri fakturiranju odnosno </w:t>
      </w:r>
      <w:r w:rsidR="00AD1E90" w:rsidRPr="002B0F8F">
        <w:rPr>
          <w:rFonts w:ascii="Times New Roman" w:hAnsi="Times New Roman" w:cs="Times New Roman"/>
          <w:sz w:val="24"/>
          <w:szCs w:val="24"/>
        </w:rPr>
        <w:t xml:space="preserve">pri </w:t>
      </w:r>
      <w:r w:rsidRPr="002B0F8F">
        <w:rPr>
          <w:rFonts w:ascii="Times New Roman" w:hAnsi="Times New Roman" w:cs="Times New Roman"/>
          <w:sz w:val="24"/>
          <w:szCs w:val="24"/>
        </w:rPr>
        <w:t xml:space="preserve">naplati </w:t>
      </w:r>
      <w:proofErr w:type="spellStart"/>
      <w:r w:rsidRPr="002B0F8F">
        <w:rPr>
          <w:rFonts w:ascii="Times New Roman" w:hAnsi="Times New Roman" w:cs="Times New Roman"/>
          <w:sz w:val="24"/>
          <w:szCs w:val="24"/>
        </w:rPr>
        <w:t>opskrbnina</w:t>
      </w:r>
      <w:proofErr w:type="spellEnd"/>
      <w:r w:rsidRPr="002B0F8F">
        <w:rPr>
          <w:rFonts w:ascii="Times New Roman" w:hAnsi="Times New Roman" w:cs="Times New Roman"/>
          <w:sz w:val="24"/>
          <w:szCs w:val="24"/>
        </w:rPr>
        <w:t xml:space="preserve"> knjižena je kao smanjenje troška po izvoru 431201 (Prihodi za posebne namjene </w:t>
      </w:r>
      <w:r w:rsidR="000F33F2" w:rsidRPr="002B0F8F">
        <w:rPr>
          <w:rFonts w:ascii="Times New Roman" w:hAnsi="Times New Roman" w:cs="Times New Roman"/>
          <w:sz w:val="24"/>
          <w:szCs w:val="24"/>
        </w:rPr>
        <w:t>-</w:t>
      </w:r>
      <w:r w:rsidRPr="002B0F8F">
        <w:rPr>
          <w:rFonts w:ascii="Times New Roman" w:hAnsi="Times New Roman" w:cs="Times New Roman"/>
          <w:sz w:val="24"/>
          <w:szCs w:val="24"/>
        </w:rPr>
        <w:t xml:space="preserve"> proračunski korisnici)</w:t>
      </w:r>
      <w:r w:rsidR="00DE6502" w:rsidRPr="002B0F8F">
        <w:rPr>
          <w:rFonts w:ascii="Times New Roman" w:hAnsi="Times New Roman" w:cs="Times New Roman"/>
          <w:sz w:val="24"/>
          <w:szCs w:val="24"/>
        </w:rPr>
        <w:t xml:space="preserve"> na kontu 3299 (Ostali nespomenuti rashodi poslovanja)</w:t>
      </w:r>
      <w:r w:rsidR="00FC2D9F" w:rsidRPr="002B0F8F">
        <w:rPr>
          <w:rFonts w:ascii="Times New Roman" w:hAnsi="Times New Roman" w:cs="Times New Roman"/>
          <w:sz w:val="24"/>
          <w:szCs w:val="24"/>
        </w:rPr>
        <w:t>.</w:t>
      </w:r>
    </w:p>
    <w:p w14:paraId="5E5002DE" w14:textId="77777777" w:rsidR="00AD1E90" w:rsidRDefault="00AD1E90" w:rsidP="002F43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46595" w14:textId="4E854708" w:rsidR="005E3804" w:rsidRPr="006B4F92" w:rsidRDefault="00A802D6" w:rsidP="002F432C">
      <w:pPr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b/>
          <w:bCs/>
          <w:sz w:val="24"/>
          <w:szCs w:val="24"/>
        </w:rPr>
        <w:t>Skupina</w:t>
      </w:r>
      <w:r w:rsidR="008C59D7" w:rsidRPr="006B4F92">
        <w:rPr>
          <w:rFonts w:ascii="Times New Roman" w:hAnsi="Times New Roman" w:cs="Times New Roman"/>
          <w:b/>
          <w:bCs/>
          <w:sz w:val="24"/>
          <w:szCs w:val="24"/>
        </w:rPr>
        <w:t xml:space="preserve"> 66</w:t>
      </w:r>
      <w:r w:rsidR="008C59D7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512738" w:rsidRPr="006B4F92">
        <w:rPr>
          <w:rFonts w:ascii="Times New Roman" w:hAnsi="Times New Roman" w:cs="Times New Roman"/>
          <w:sz w:val="24"/>
          <w:szCs w:val="24"/>
        </w:rPr>
        <w:t>odnosi se na</w:t>
      </w:r>
      <w:r w:rsidR="002B5980" w:rsidRPr="006B4F92">
        <w:rPr>
          <w:rFonts w:ascii="Times New Roman" w:hAnsi="Times New Roman" w:cs="Times New Roman"/>
          <w:sz w:val="24"/>
          <w:szCs w:val="24"/>
        </w:rPr>
        <w:t xml:space="preserve"> p</w:t>
      </w:r>
      <w:r w:rsidR="008C59D7" w:rsidRPr="006B4F92">
        <w:rPr>
          <w:rFonts w:ascii="Times New Roman" w:hAnsi="Times New Roman" w:cs="Times New Roman"/>
          <w:sz w:val="24"/>
          <w:szCs w:val="24"/>
        </w:rPr>
        <w:t>rihod</w:t>
      </w:r>
      <w:r w:rsidR="002B5980" w:rsidRPr="006B4F92">
        <w:rPr>
          <w:rFonts w:ascii="Times New Roman" w:hAnsi="Times New Roman" w:cs="Times New Roman"/>
          <w:sz w:val="24"/>
          <w:szCs w:val="24"/>
        </w:rPr>
        <w:t>e</w:t>
      </w:r>
      <w:r w:rsidR="008C59D7" w:rsidRPr="006B4F92">
        <w:rPr>
          <w:rFonts w:ascii="Times New Roman" w:hAnsi="Times New Roman" w:cs="Times New Roman"/>
          <w:sz w:val="24"/>
          <w:szCs w:val="24"/>
        </w:rPr>
        <w:t xml:space="preserve"> od prodaje proizvoda i robe te pruženih usluga</w:t>
      </w:r>
      <w:r w:rsidR="008F0E75" w:rsidRPr="006B4F92">
        <w:rPr>
          <w:rFonts w:ascii="Times New Roman" w:hAnsi="Times New Roman" w:cs="Times New Roman"/>
          <w:sz w:val="24"/>
          <w:szCs w:val="24"/>
        </w:rPr>
        <w:t>,</w:t>
      </w:r>
      <w:r w:rsidR="008C59D7" w:rsidRPr="006B4F92">
        <w:rPr>
          <w:rFonts w:ascii="Times New Roman" w:hAnsi="Times New Roman" w:cs="Times New Roman"/>
          <w:sz w:val="24"/>
          <w:szCs w:val="24"/>
        </w:rPr>
        <w:t xml:space="preserve"> prihod</w:t>
      </w:r>
      <w:r w:rsidR="002B5980" w:rsidRPr="006B4F92">
        <w:rPr>
          <w:rFonts w:ascii="Times New Roman" w:hAnsi="Times New Roman" w:cs="Times New Roman"/>
          <w:sz w:val="24"/>
          <w:szCs w:val="24"/>
        </w:rPr>
        <w:t>e</w:t>
      </w:r>
      <w:r w:rsidR="008C59D7" w:rsidRPr="006B4F92">
        <w:rPr>
          <w:rFonts w:ascii="Times New Roman" w:hAnsi="Times New Roman" w:cs="Times New Roman"/>
          <w:sz w:val="24"/>
          <w:szCs w:val="24"/>
        </w:rPr>
        <w:t xml:space="preserve"> od donacija te povrat</w:t>
      </w:r>
      <w:r w:rsidR="002B5980" w:rsidRPr="006B4F92">
        <w:rPr>
          <w:rFonts w:ascii="Times New Roman" w:hAnsi="Times New Roman" w:cs="Times New Roman"/>
          <w:sz w:val="24"/>
          <w:szCs w:val="24"/>
        </w:rPr>
        <w:t>a</w:t>
      </w:r>
      <w:r w:rsidR="008C59D7" w:rsidRPr="006B4F92">
        <w:rPr>
          <w:rFonts w:ascii="Times New Roman" w:hAnsi="Times New Roman" w:cs="Times New Roman"/>
          <w:sz w:val="24"/>
          <w:szCs w:val="24"/>
        </w:rPr>
        <w:t xml:space="preserve"> po protestiranim jamstvima</w:t>
      </w:r>
      <w:r w:rsidR="009C68C4" w:rsidRPr="006B4F92">
        <w:rPr>
          <w:rFonts w:ascii="Times New Roman" w:hAnsi="Times New Roman" w:cs="Times New Roman"/>
          <w:sz w:val="24"/>
          <w:szCs w:val="24"/>
        </w:rPr>
        <w:t xml:space="preserve"> u </w:t>
      </w:r>
      <w:r w:rsidR="00EE38C4" w:rsidRPr="006B4F92">
        <w:rPr>
          <w:rFonts w:ascii="Times New Roman" w:hAnsi="Times New Roman" w:cs="Times New Roman"/>
          <w:sz w:val="24"/>
          <w:szCs w:val="24"/>
        </w:rPr>
        <w:t xml:space="preserve">ukupnom </w:t>
      </w:r>
      <w:r w:rsidR="009C68C4" w:rsidRPr="006B4F92">
        <w:rPr>
          <w:rFonts w:ascii="Times New Roman" w:hAnsi="Times New Roman" w:cs="Times New Roman"/>
          <w:sz w:val="24"/>
          <w:szCs w:val="24"/>
        </w:rPr>
        <w:t xml:space="preserve">iznosu od </w:t>
      </w:r>
      <w:r w:rsidR="00AD1E90">
        <w:rPr>
          <w:rFonts w:ascii="Times New Roman" w:hAnsi="Times New Roman" w:cs="Times New Roman"/>
          <w:sz w:val="24"/>
          <w:szCs w:val="24"/>
        </w:rPr>
        <w:t>6.606,08</w:t>
      </w:r>
      <w:r w:rsidR="00EC7240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BE7A23" w:rsidRPr="006B4F92">
        <w:rPr>
          <w:rFonts w:ascii="Times New Roman" w:hAnsi="Times New Roman" w:cs="Times New Roman"/>
          <w:sz w:val="24"/>
          <w:szCs w:val="24"/>
        </w:rPr>
        <w:t>eura</w:t>
      </w:r>
      <w:r w:rsidR="00EC7240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C95FF4" w:rsidRPr="006B4F92">
        <w:rPr>
          <w:rFonts w:ascii="Times New Roman" w:hAnsi="Times New Roman" w:cs="Times New Roman"/>
          <w:sz w:val="24"/>
          <w:szCs w:val="24"/>
        </w:rPr>
        <w:t xml:space="preserve">što je za </w:t>
      </w:r>
      <w:r w:rsidR="00AD1E90">
        <w:rPr>
          <w:rFonts w:ascii="Times New Roman" w:hAnsi="Times New Roman" w:cs="Times New Roman"/>
          <w:sz w:val="24"/>
          <w:szCs w:val="24"/>
        </w:rPr>
        <w:t>95,5</w:t>
      </w:r>
      <w:r w:rsidR="00D21F01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C95FF4" w:rsidRPr="006B4F92">
        <w:rPr>
          <w:rFonts w:ascii="Times New Roman" w:hAnsi="Times New Roman" w:cs="Times New Roman"/>
          <w:sz w:val="24"/>
          <w:szCs w:val="24"/>
        </w:rPr>
        <w:t xml:space="preserve">% </w:t>
      </w:r>
      <w:r w:rsidR="00AD1E90">
        <w:rPr>
          <w:rFonts w:ascii="Times New Roman" w:hAnsi="Times New Roman" w:cs="Times New Roman"/>
          <w:sz w:val="24"/>
          <w:szCs w:val="24"/>
        </w:rPr>
        <w:t>više</w:t>
      </w:r>
      <w:r w:rsidR="00C95FF4" w:rsidRPr="006B4F92">
        <w:rPr>
          <w:rFonts w:ascii="Times New Roman" w:hAnsi="Times New Roman" w:cs="Times New Roman"/>
          <w:sz w:val="24"/>
          <w:szCs w:val="24"/>
        </w:rPr>
        <w:t xml:space="preserve"> u odnosu na </w:t>
      </w:r>
      <w:r w:rsidR="00ED154D" w:rsidRPr="006B4F92">
        <w:rPr>
          <w:rFonts w:ascii="Times New Roman" w:hAnsi="Times New Roman" w:cs="Times New Roman"/>
          <w:sz w:val="24"/>
          <w:szCs w:val="24"/>
        </w:rPr>
        <w:t>isto financijsko razdoblje 2022. godine</w:t>
      </w:r>
      <w:r w:rsidR="00EE38C4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C95FF4" w:rsidRPr="006B4F92">
        <w:rPr>
          <w:rFonts w:ascii="Times New Roman" w:hAnsi="Times New Roman" w:cs="Times New Roman"/>
          <w:sz w:val="24"/>
          <w:szCs w:val="24"/>
        </w:rPr>
        <w:t>.</w:t>
      </w:r>
    </w:p>
    <w:p w14:paraId="5C48F2A7" w14:textId="5B4736CF" w:rsidR="00E21A8C" w:rsidRPr="006B4F92" w:rsidRDefault="008C59D7" w:rsidP="00351FC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sz w:val="24"/>
          <w:szCs w:val="24"/>
        </w:rPr>
        <w:t xml:space="preserve">Prihodi od pruženih usluga </w:t>
      </w:r>
      <w:r w:rsidR="0025132E" w:rsidRPr="006B4F92">
        <w:rPr>
          <w:rFonts w:ascii="Times New Roman" w:hAnsi="Times New Roman" w:cs="Times New Roman"/>
          <w:sz w:val="24"/>
          <w:szCs w:val="24"/>
        </w:rPr>
        <w:t>ostvareni su od n</w:t>
      </w:r>
      <w:r w:rsidR="00D374C5" w:rsidRPr="006B4F92">
        <w:rPr>
          <w:rFonts w:ascii="Times New Roman" w:hAnsi="Times New Roman" w:cs="Times New Roman"/>
          <w:sz w:val="24"/>
          <w:szCs w:val="24"/>
        </w:rPr>
        <w:t>ajm</w:t>
      </w:r>
      <w:r w:rsidR="0025132E" w:rsidRPr="006B4F92">
        <w:rPr>
          <w:rFonts w:ascii="Times New Roman" w:hAnsi="Times New Roman" w:cs="Times New Roman"/>
          <w:sz w:val="24"/>
          <w:szCs w:val="24"/>
        </w:rPr>
        <w:t>a</w:t>
      </w:r>
      <w:r w:rsidR="00D374C5" w:rsidRPr="006B4F92">
        <w:rPr>
          <w:rFonts w:ascii="Times New Roman" w:hAnsi="Times New Roman" w:cs="Times New Roman"/>
          <w:sz w:val="24"/>
          <w:szCs w:val="24"/>
        </w:rPr>
        <w:t xml:space="preserve"> poslovnog prostora</w:t>
      </w:r>
      <w:r w:rsidR="0025132E" w:rsidRPr="006B4F92">
        <w:rPr>
          <w:rFonts w:ascii="Times New Roman" w:hAnsi="Times New Roman" w:cs="Times New Roman"/>
          <w:sz w:val="24"/>
          <w:szCs w:val="24"/>
        </w:rPr>
        <w:t xml:space="preserve"> za </w:t>
      </w:r>
      <w:r w:rsidR="00D374C5" w:rsidRPr="006B4F92">
        <w:rPr>
          <w:rFonts w:ascii="Times New Roman" w:hAnsi="Times New Roman" w:cs="Times New Roman"/>
          <w:sz w:val="24"/>
          <w:szCs w:val="24"/>
        </w:rPr>
        <w:t>aparat</w:t>
      </w:r>
      <w:r w:rsidR="0025132E" w:rsidRPr="006B4F92">
        <w:rPr>
          <w:rFonts w:ascii="Times New Roman" w:hAnsi="Times New Roman" w:cs="Times New Roman"/>
          <w:sz w:val="24"/>
          <w:szCs w:val="24"/>
        </w:rPr>
        <w:t>e</w:t>
      </w:r>
      <w:r w:rsidR="00D374C5" w:rsidRPr="006B4F92">
        <w:rPr>
          <w:rFonts w:ascii="Times New Roman" w:hAnsi="Times New Roman" w:cs="Times New Roman"/>
          <w:sz w:val="24"/>
          <w:szCs w:val="24"/>
        </w:rPr>
        <w:t xml:space="preserve"> za kavu</w:t>
      </w:r>
      <w:r w:rsidR="0025132E" w:rsidRPr="006B4F92">
        <w:rPr>
          <w:rFonts w:ascii="Times New Roman" w:hAnsi="Times New Roman" w:cs="Times New Roman"/>
          <w:sz w:val="24"/>
          <w:szCs w:val="24"/>
        </w:rPr>
        <w:t xml:space="preserve"> i</w:t>
      </w:r>
      <w:r w:rsidR="00D374C5" w:rsidRPr="006B4F92">
        <w:rPr>
          <w:rFonts w:ascii="Times New Roman" w:hAnsi="Times New Roman" w:cs="Times New Roman"/>
          <w:sz w:val="24"/>
          <w:szCs w:val="24"/>
        </w:rPr>
        <w:t xml:space="preserve"> zakup</w:t>
      </w:r>
      <w:r w:rsidR="0025132E" w:rsidRPr="006B4F92">
        <w:rPr>
          <w:rFonts w:ascii="Times New Roman" w:hAnsi="Times New Roman" w:cs="Times New Roman"/>
          <w:sz w:val="24"/>
          <w:szCs w:val="24"/>
        </w:rPr>
        <w:t>a</w:t>
      </w:r>
      <w:r w:rsidR="00D374C5" w:rsidRPr="006B4F92">
        <w:rPr>
          <w:rFonts w:ascii="Times New Roman" w:hAnsi="Times New Roman" w:cs="Times New Roman"/>
          <w:sz w:val="24"/>
          <w:szCs w:val="24"/>
        </w:rPr>
        <w:t xml:space="preserve"> dijela nekretnine</w:t>
      </w:r>
      <w:r w:rsidR="0025132E" w:rsidRPr="006B4F92">
        <w:rPr>
          <w:rFonts w:ascii="Times New Roman" w:hAnsi="Times New Roman" w:cs="Times New Roman"/>
          <w:sz w:val="24"/>
          <w:szCs w:val="24"/>
        </w:rPr>
        <w:t xml:space="preserve"> za </w:t>
      </w:r>
      <w:r w:rsidR="00D374C5" w:rsidRPr="006B4F92">
        <w:rPr>
          <w:rFonts w:ascii="Times New Roman" w:hAnsi="Times New Roman" w:cs="Times New Roman"/>
          <w:sz w:val="24"/>
          <w:szCs w:val="24"/>
        </w:rPr>
        <w:t>reklamni prostor</w:t>
      </w:r>
      <w:r w:rsidR="0061034E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25132E" w:rsidRPr="006B4F92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DB0D99" w:rsidRPr="006B4F92">
        <w:rPr>
          <w:rFonts w:ascii="Times New Roman" w:hAnsi="Times New Roman" w:cs="Times New Roman"/>
          <w:sz w:val="24"/>
          <w:szCs w:val="24"/>
        </w:rPr>
        <w:t xml:space="preserve">3.671,03 </w:t>
      </w:r>
      <w:r w:rsidR="0025132E" w:rsidRPr="006B4F92">
        <w:rPr>
          <w:rFonts w:ascii="Times New Roman" w:hAnsi="Times New Roman" w:cs="Times New Roman"/>
          <w:sz w:val="24"/>
          <w:szCs w:val="24"/>
        </w:rPr>
        <w:t>eura.</w:t>
      </w:r>
      <w:r w:rsidR="0061034E" w:rsidRPr="006B4F92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681815A" w14:textId="77777777" w:rsidR="006573E0" w:rsidRPr="006B4F92" w:rsidRDefault="006573E0" w:rsidP="006573E0">
      <w:pPr>
        <w:pStyle w:val="Odlomakpopisa"/>
        <w:ind w:left="960"/>
        <w:jc w:val="both"/>
        <w:rPr>
          <w:rFonts w:ascii="Times New Roman" w:hAnsi="Times New Roman" w:cs="Times New Roman"/>
          <w:sz w:val="24"/>
          <w:szCs w:val="24"/>
        </w:rPr>
      </w:pPr>
    </w:p>
    <w:p w14:paraId="6260B7EA" w14:textId="4C011A90" w:rsidR="00E21A8C" w:rsidRPr="006B4F92" w:rsidRDefault="00E21A8C" w:rsidP="002F432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sz w:val="24"/>
          <w:szCs w:val="24"/>
        </w:rPr>
        <w:t xml:space="preserve">Prihodi od tekućih donacija </w:t>
      </w:r>
      <w:r w:rsidR="0025132E" w:rsidRPr="006B4F92">
        <w:rPr>
          <w:rFonts w:ascii="Times New Roman" w:hAnsi="Times New Roman" w:cs="Times New Roman"/>
          <w:sz w:val="24"/>
          <w:szCs w:val="24"/>
        </w:rPr>
        <w:t xml:space="preserve">u iznosu </w:t>
      </w:r>
      <w:r w:rsidR="0003781B" w:rsidRPr="006B4F92">
        <w:rPr>
          <w:rFonts w:ascii="Times New Roman" w:hAnsi="Times New Roman" w:cs="Times New Roman"/>
          <w:sz w:val="24"/>
          <w:szCs w:val="24"/>
        </w:rPr>
        <w:t xml:space="preserve">od 202,00 </w:t>
      </w:r>
      <w:r w:rsidR="0025132E" w:rsidRPr="006B4F92">
        <w:rPr>
          <w:rFonts w:ascii="Times New Roman" w:hAnsi="Times New Roman" w:cs="Times New Roman"/>
          <w:sz w:val="24"/>
          <w:szCs w:val="24"/>
        </w:rPr>
        <w:t>eura odnose se na donacij</w:t>
      </w:r>
      <w:r w:rsidR="00E045B1" w:rsidRPr="006B4F92">
        <w:rPr>
          <w:rFonts w:ascii="Times New Roman" w:hAnsi="Times New Roman" w:cs="Times New Roman"/>
          <w:sz w:val="24"/>
          <w:szCs w:val="24"/>
        </w:rPr>
        <w:t>u sokovnika</w:t>
      </w:r>
      <w:r w:rsidR="0025132E" w:rsidRPr="006B4F92">
        <w:rPr>
          <w:rFonts w:ascii="Times New Roman" w:hAnsi="Times New Roman" w:cs="Times New Roman"/>
          <w:sz w:val="24"/>
          <w:szCs w:val="24"/>
        </w:rPr>
        <w:t>,</w:t>
      </w:r>
      <w:r w:rsidR="00E045B1" w:rsidRPr="006B4F92">
        <w:rPr>
          <w:rFonts w:ascii="Times New Roman" w:hAnsi="Times New Roman" w:cs="Times New Roman"/>
          <w:sz w:val="24"/>
          <w:szCs w:val="24"/>
        </w:rPr>
        <w:t xml:space="preserve"> aparata za kavu,</w:t>
      </w:r>
      <w:r w:rsidR="0025132E" w:rsidRPr="006B4F92">
        <w:rPr>
          <w:rFonts w:ascii="Times New Roman" w:hAnsi="Times New Roman" w:cs="Times New Roman"/>
          <w:sz w:val="24"/>
          <w:szCs w:val="24"/>
        </w:rPr>
        <w:t xml:space="preserve"> auto guma i slično od strane fizičkih osoba.</w:t>
      </w:r>
    </w:p>
    <w:p w14:paraId="2B9B020C" w14:textId="20E00421" w:rsidR="00E411A6" w:rsidRPr="006B4F92" w:rsidRDefault="00E411A6" w:rsidP="00E411A6">
      <w:pPr>
        <w:pStyle w:val="Odlomakpopisa"/>
        <w:ind w:left="960"/>
        <w:jc w:val="both"/>
        <w:rPr>
          <w:rFonts w:ascii="Times New Roman" w:hAnsi="Times New Roman" w:cs="Times New Roman"/>
          <w:sz w:val="24"/>
          <w:szCs w:val="24"/>
        </w:rPr>
      </w:pPr>
    </w:p>
    <w:p w14:paraId="6251471D" w14:textId="36121733" w:rsidR="00D374C5" w:rsidRPr="006B4F92" w:rsidRDefault="00E21A8C" w:rsidP="00515A0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sz w:val="24"/>
          <w:szCs w:val="24"/>
        </w:rPr>
        <w:t xml:space="preserve">Prihodi od kapitalnih donacija </w:t>
      </w:r>
      <w:r w:rsidR="006573E0" w:rsidRPr="006B4F92">
        <w:rPr>
          <w:rFonts w:ascii="Times New Roman" w:hAnsi="Times New Roman" w:cs="Times New Roman"/>
          <w:sz w:val="24"/>
          <w:szCs w:val="24"/>
        </w:rPr>
        <w:t xml:space="preserve">fizičkih osoba i neprofitnih organizacija u iznosu od 2.733,05 eura obuhvaćaju </w:t>
      </w:r>
      <w:r w:rsidR="00D374C5" w:rsidRPr="006B4F92">
        <w:rPr>
          <w:rFonts w:ascii="Times New Roman" w:hAnsi="Times New Roman" w:cs="Times New Roman"/>
          <w:sz w:val="24"/>
          <w:szCs w:val="24"/>
        </w:rPr>
        <w:t>drveni električni krevet, kuhinjski namještaj i oprem</w:t>
      </w:r>
      <w:r w:rsidR="00E045B1" w:rsidRPr="006B4F92">
        <w:rPr>
          <w:rFonts w:ascii="Times New Roman" w:hAnsi="Times New Roman" w:cs="Times New Roman"/>
          <w:sz w:val="24"/>
          <w:szCs w:val="24"/>
        </w:rPr>
        <w:t>u</w:t>
      </w:r>
      <w:r w:rsidR="00D374C5" w:rsidRPr="006B4F92">
        <w:rPr>
          <w:rFonts w:ascii="Times New Roman" w:hAnsi="Times New Roman" w:cs="Times New Roman"/>
          <w:sz w:val="24"/>
          <w:szCs w:val="24"/>
        </w:rPr>
        <w:t xml:space="preserve">, trosjed, </w:t>
      </w:r>
      <w:r w:rsidR="00E045B1" w:rsidRPr="006B4F92">
        <w:rPr>
          <w:rFonts w:ascii="Times New Roman" w:hAnsi="Times New Roman" w:cs="Times New Roman"/>
          <w:sz w:val="24"/>
          <w:szCs w:val="24"/>
        </w:rPr>
        <w:t xml:space="preserve">fotelju, </w:t>
      </w:r>
      <w:r w:rsidR="00886676" w:rsidRPr="006B4F92">
        <w:rPr>
          <w:rFonts w:ascii="Times New Roman" w:hAnsi="Times New Roman" w:cs="Times New Roman"/>
          <w:sz w:val="24"/>
          <w:szCs w:val="24"/>
        </w:rPr>
        <w:t>kompjuter</w:t>
      </w:r>
      <w:r w:rsidR="00D374C5" w:rsidRPr="006B4F92">
        <w:rPr>
          <w:rFonts w:ascii="Times New Roman" w:hAnsi="Times New Roman" w:cs="Times New Roman"/>
          <w:sz w:val="24"/>
          <w:szCs w:val="24"/>
        </w:rPr>
        <w:t xml:space="preserve">, </w:t>
      </w:r>
      <w:r w:rsidR="00E045B1" w:rsidRPr="006B4F92">
        <w:rPr>
          <w:rFonts w:ascii="Times New Roman" w:hAnsi="Times New Roman" w:cs="Times New Roman"/>
          <w:sz w:val="24"/>
          <w:szCs w:val="24"/>
        </w:rPr>
        <w:t>televizor</w:t>
      </w:r>
      <w:r w:rsidR="00D374C5" w:rsidRPr="006B4F92">
        <w:rPr>
          <w:rFonts w:ascii="Times New Roman" w:hAnsi="Times New Roman" w:cs="Times New Roman"/>
          <w:sz w:val="24"/>
          <w:szCs w:val="24"/>
        </w:rPr>
        <w:t xml:space="preserve"> i sl</w:t>
      </w:r>
      <w:r w:rsidR="006573E0" w:rsidRPr="006B4F92">
        <w:rPr>
          <w:rFonts w:ascii="Times New Roman" w:hAnsi="Times New Roman" w:cs="Times New Roman"/>
          <w:sz w:val="24"/>
          <w:szCs w:val="24"/>
        </w:rPr>
        <w:t>ično.</w:t>
      </w:r>
    </w:p>
    <w:p w14:paraId="052C7831" w14:textId="77777777" w:rsidR="005646E2" w:rsidRPr="006B4F92" w:rsidRDefault="005646E2" w:rsidP="002F432C">
      <w:pPr>
        <w:pStyle w:val="Odlomakpopisa"/>
        <w:ind w:left="960"/>
        <w:jc w:val="both"/>
        <w:rPr>
          <w:rFonts w:ascii="Times New Roman" w:hAnsi="Times New Roman" w:cs="Times New Roman"/>
          <w:sz w:val="24"/>
          <w:szCs w:val="24"/>
        </w:rPr>
      </w:pPr>
    </w:p>
    <w:p w14:paraId="23973B03" w14:textId="5BBA1412" w:rsidR="0075695F" w:rsidRPr="006B4F92" w:rsidRDefault="0075695F" w:rsidP="002F432C">
      <w:pPr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A802D6" w:rsidRPr="006B4F92">
        <w:rPr>
          <w:rFonts w:ascii="Times New Roman" w:hAnsi="Times New Roman" w:cs="Times New Roman"/>
          <w:b/>
          <w:bCs/>
          <w:sz w:val="24"/>
          <w:szCs w:val="24"/>
        </w:rPr>
        <w:t>skupini</w:t>
      </w:r>
      <w:r w:rsidRPr="006B4F92">
        <w:rPr>
          <w:rFonts w:ascii="Times New Roman" w:hAnsi="Times New Roman" w:cs="Times New Roman"/>
          <w:b/>
          <w:bCs/>
          <w:sz w:val="24"/>
          <w:szCs w:val="24"/>
        </w:rPr>
        <w:t xml:space="preserve"> 67</w:t>
      </w:r>
      <w:r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463D5C" w:rsidRPr="006B4F92">
        <w:rPr>
          <w:rFonts w:ascii="Times New Roman" w:hAnsi="Times New Roman" w:cs="Times New Roman"/>
          <w:sz w:val="24"/>
          <w:szCs w:val="24"/>
        </w:rPr>
        <w:t>iskazani su p</w:t>
      </w:r>
      <w:r w:rsidRPr="006B4F92">
        <w:rPr>
          <w:rFonts w:ascii="Times New Roman" w:hAnsi="Times New Roman" w:cs="Times New Roman"/>
          <w:sz w:val="24"/>
          <w:szCs w:val="24"/>
        </w:rPr>
        <w:t xml:space="preserve">rihodi iz nadležnog proračuna i od HZZO-a na temelju ugovornih obveza u iznosu od  </w:t>
      </w:r>
      <w:r w:rsidR="003A3F47" w:rsidRPr="006B4F92">
        <w:rPr>
          <w:rFonts w:ascii="Times New Roman" w:hAnsi="Times New Roman" w:cs="Times New Roman"/>
          <w:sz w:val="24"/>
          <w:szCs w:val="24"/>
        </w:rPr>
        <w:t xml:space="preserve">821.361,29 </w:t>
      </w:r>
      <w:r w:rsidR="00EF09F0" w:rsidRPr="006B4F92">
        <w:rPr>
          <w:rFonts w:ascii="Times New Roman" w:hAnsi="Times New Roman" w:cs="Times New Roman"/>
          <w:sz w:val="24"/>
          <w:szCs w:val="24"/>
        </w:rPr>
        <w:t>eura</w:t>
      </w:r>
      <w:r w:rsidRPr="006B4F92">
        <w:rPr>
          <w:rFonts w:ascii="Times New Roman" w:hAnsi="Times New Roman" w:cs="Times New Roman"/>
          <w:sz w:val="24"/>
          <w:szCs w:val="24"/>
        </w:rPr>
        <w:t xml:space="preserve"> što je za </w:t>
      </w:r>
      <w:r w:rsidR="00D064CF">
        <w:rPr>
          <w:rFonts w:ascii="Times New Roman" w:hAnsi="Times New Roman" w:cs="Times New Roman"/>
          <w:sz w:val="24"/>
          <w:szCs w:val="24"/>
        </w:rPr>
        <w:t>30,2</w:t>
      </w:r>
      <w:r w:rsidRPr="006B4F92">
        <w:rPr>
          <w:rFonts w:ascii="Times New Roman" w:hAnsi="Times New Roman" w:cs="Times New Roman"/>
          <w:sz w:val="24"/>
          <w:szCs w:val="24"/>
        </w:rPr>
        <w:t xml:space="preserve"> % više u </w:t>
      </w:r>
      <w:r w:rsidR="00EF09F0" w:rsidRPr="006B4F92">
        <w:rPr>
          <w:rFonts w:ascii="Times New Roman" w:hAnsi="Times New Roman" w:cs="Times New Roman"/>
          <w:sz w:val="24"/>
          <w:szCs w:val="24"/>
        </w:rPr>
        <w:t>usporedbi s</w:t>
      </w:r>
      <w:r w:rsidRPr="006B4F92">
        <w:rPr>
          <w:rFonts w:ascii="Times New Roman" w:hAnsi="Times New Roman" w:cs="Times New Roman"/>
          <w:sz w:val="24"/>
          <w:szCs w:val="24"/>
        </w:rPr>
        <w:t>a 202</w:t>
      </w:r>
      <w:r w:rsidR="00EF09F0" w:rsidRPr="006B4F92">
        <w:rPr>
          <w:rFonts w:ascii="Times New Roman" w:hAnsi="Times New Roman" w:cs="Times New Roman"/>
          <w:sz w:val="24"/>
          <w:szCs w:val="24"/>
        </w:rPr>
        <w:t>2</w:t>
      </w:r>
      <w:r w:rsidRPr="006B4F92">
        <w:rPr>
          <w:rFonts w:ascii="Times New Roman" w:hAnsi="Times New Roman" w:cs="Times New Roman"/>
          <w:sz w:val="24"/>
          <w:szCs w:val="24"/>
        </w:rPr>
        <w:t>. godinu.</w:t>
      </w:r>
    </w:p>
    <w:p w14:paraId="3DC8CEB3" w14:textId="673ECEBC" w:rsidR="00C1530C" w:rsidRPr="006B4F92" w:rsidRDefault="00C1530C" w:rsidP="00E664D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sz w:val="24"/>
          <w:szCs w:val="24"/>
        </w:rPr>
        <w:lastRenderedPageBreak/>
        <w:t>Prihodi</w:t>
      </w:r>
      <w:r w:rsidR="00EF09F0" w:rsidRPr="006B4F92">
        <w:rPr>
          <w:rFonts w:ascii="Times New Roman" w:hAnsi="Times New Roman" w:cs="Times New Roman"/>
          <w:sz w:val="24"/>
          <w:szCs w:val="24"/>
        </w:rPr>
        <w:t xml:space="preserve"> iz nadležnog proračuna</w:t>
      </w:r>
      <w:r w:rsidRPr="006B4F92">
        <w:rPr>
          <w:rFonts w:ascii="Times New Roman" w:hAnsi="Times New Roman" w:cs="Times New Roman"/>
          <w:sz w:val="24"/>
          <w:szCs w:val="24"/>
        </w:rPr>
        <w:t xml:space="preserve"> za financiranje rashoda poslovanja </w:t>
      </w:r>
      <w:r w:rsidR="00795173" w:rsidRPr="006B4F92">
        <w:rPr>
          <w:rFonts w:ascii="Times New Roman" w:hAnsi="Times New Roman" w:cs="Times New Roman"/>
          <w:sz w:val="24"/>
          <w:szCs w:val="24"/>
        </w:rPr>
        <w:t>u vrijednosti od</w:t>
      </w:r>
      <w:r w:rsidR="00B14C46" w:rsidRPr="006B4F9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B4F92">
        <w:rPr>
          <w:rFonts w:ascii="Times New Roman" w:hAnsi="Times New Roman" w:cs="Times New Roman"/>
          <w:sz w:val="24"/>
          <w:szCs w:val="24"/>
        </w:rPr>
        <w:t xml:space="preserve">  </w:t>
      </w:r>
      <w:r w:rsidR="00404415" w:rsidRPr="006B4F92">
        <w:rPr>
          <w:rFonts w:ascii="Times New Roman" w:hAnsi="Times New Roman" w:cs="Times New Roman"/>
          <w:sz w:val="24"/>
          <w:szCs w:val="24"/>
        </w:rPr>
        <w:t>3</w:t>
      </w:r>
      <w:r w:rsidR="00AA3238" w:rsidRPr="006B4F92">
        <w:rPr>
          <w:rFonts w:ascii="Times New Roman" w:hAnsi="Times New Roman" w:cs="Times New Roman"/>
          <w:sz w:val="24"/>
          <w:szCs w:val="24"/>
        </w:rPr>
        <w:t>19.741,68</w:t>
      </w:r>
      <w:r w:rsidR="00404415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EF09F0" w:rsidRPr="006B4F92">
        <w:rPr>
          <w:rFonts w:ascii="Times New Roman" w:hAnsi="Times New Roman" w:cs="Times New Roman"/>
          <w:sz w:val="24"/>
          <w:szCs w:val="24"/>
        </w:rPr>
        <w:t>eura</w:t>
      </w:r>
      <w:r w:rsidR="0023364A" w:rsidRPr="006B4F92">
        <w:rPr>
          <w:rFonts w:ascii="Times New Roman" w:hAnsi="Times New Roman" w:cs="Times New Roman"/>
          <w:sz w:val="24"/>
          <w:szCs w:val="24"/>
        </w:rPr>
        <w:t xml:space="preserve"> utrošeni su za</w:t>
      </w:r>
      <w:r w:rsidR="00795173" w:rsidRPr="006B4F92">
        <w:rPr>
          <w:rFonts w:ascii="Times New Roman" w:hAnsi="Times New Roman" w:cs="Times New Roman"/>
          <w:sz w:val="24"/>
          <w:szCs w:val="24"/>
        </w:rPr>
        <w:t xml:space="preserve"> pokrić</w:t>
      </w:r>
      <w:r w:rsidR="0023364A" w:rsidRPr="006B4F92">
        <w:rPr>
          <w:rFonts w:ascii="Times New Roman" w:hAnsi="Times New Roman" w:cs="Times New Roman"/>
          <w:sz w:val="24"/>
          <w:szCs w:val="24"/>
        </w:rPr>
        <w:t>e</w:t>
      </w:r>
      <w:r w:rsidR="00795173" w:rsidRPr="006B4F92">
        <w:rPr>
          <w:rFonts w:ascii="Times New Roman" w:hAnsi="Times New Roman" w:cs="Times New Roman"/>
          <w:sz w:val="24"/>
          <w:szCs w:val="24"/>
        </w:rPr>
        <w:t xml:space="preserve"> rashoda </w:t>
      </w:r>
      <w:r w:rsidR="00E86E5D" w:rsidRPr="006B4F92">
        <w:rPr>
          <w:rFonts w:ascii="Times New Roman" w:hAnsi="Times New Roman" w:cs="Times New Roman"/>
          <w:sz w:val="24"/>
          <w:szCs w:val="24"/>
        </w:rPr>
        <w:t>za</w:t>
      </w:r>
      <w:r w:rsidR="00795173" w:rsidRPr="006B4F92">
        <w:rPr>
          <w:rFonts w:ascii="Times New Roman" w:hAnsi="Times New Roman" w:cs="Times New Roman"/>
          <w:sz w:val="24"/>
          <w:szCs w:val="24"/>
        </w:rPr>
        <w:t xml:space="preserve"> uređenje dijela okoliša, sanaciju </w:t>
      </w:r>
      <w:r w:rsidR="00544599" w:rsidRPr="006B4F92">
        <w:rPr>
          <w:rFonts w:ascii="Times New Roman" w:hAnsi="Times New Roman" w:cs="Times New Roman"/>
          <w:sz w:val="24"/>
          <w:szCs w:val="24"/>
        </w:rPr>
        <w:t xml:space="preserve">više prostorija unutar </w:t>
      </w:r>
      <w:r w:rsidR="00795173" w:rsidRPr="006B4F92">
        <w:rPr>
          <w:rFonts w:ascii="Times New Roman" w:hAnsi="Times New Roman" w:cs="Times New Roman"/>
          <w:sz w:val="24"/>
          <w:szCs w:val="24"/>
        </w:rPr>
        <w:t>objekta „A“</w:t>
      </w:r>
      <w:r w:rsidR="00622F90" w:rsidRPr="006B4F92">
        <w:rPr>
          <w:rFonts w:ascii="Times New Roman" w:hAnsi="Times New Roman" w:cs="Times New Roman"/>
          <w:sz w:val="24"/>
          <w:szCs w:val="24"/>
        </w:rPr>
        <w:t>,</w:t>
      </w:r>
      <w:r w:rsidR="00E86E5D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3F5452" w:rsidRPr="006B4F92">
        <w:rPr>
          <w:rFonts w:ascii="Times New Roman" w:hAnsi="Times New Roman" w:cs="Times New Roman"/>
          <w:sz w:val="24"/>
          <w:szCs w:val="24"/>
        </w:rPr>
        <w:t xml:space="preserve">za sufinanciranje </w:t>
      </w:r>
      <w:r w:rsidR="00565E6E" w:rsidRPr="006B4F92">
        <w:rPr>
          <w:rFonts w:ascii="Times New Roman" w:hAnsi="Times New Roman" w:cs="Times New Roman"/>
          <w:sz w:val="24"/>
          <w:szCs w:val="24"/>
        </w:rPr>
        <w:t xml:space="preserve">sve većih </w:t>
      </w:r>
      <w:r w:rsidR="003F5452" w:rsidRPr="006B4F92">
        <w:rPr>
          <w:rFonts w:ascii="Times New Roman" w:hAnsi="Times New Roman" w:cs="Times New Roman"/>
          <w:sz w:val="24"/>
          <w:szCs w:val="24"/>
        </w:rPr>
        <w:t>troškova plaća, energije, materijala i sirovina,</w:t>
      </w:r>
      <w:r w:rsidR="00865272" w:rsidRPr="006B4F92">
        <w:rPr>
          <w:rFonts w:ascii="Times New Roman" w:hAnsi="Times New Roman" w:cs="Times New Roman"/>
          <w:sz w:val="24"/>
          <w:szCs w:val="24"/>
        </w:rPr>
        <w:t xml:space="preserve"> sitnog inventara</w:t>
      </w:r>
      <w:r w:rsidR="00B3252A" w:rsidRPr="006B4F9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3252A" w:rsidRPr="006B4F92">
        <w:rPr>
          <w:rFonts w:ascii="Times New Roman" w:hAnsi="Times New Roman" w:cs="Times New Roman"/>
          <w:sz w:val="24"/>
          <w:szCs w:val="24"/>
        </w:rPr>
        <w:t>nap</w:t>
      </w:r>
      <w:r w:rsidR="009E1811" w:rsidRPr="006B4F9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3252A" w:rsidRPr="006B4F9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B3252A" w:rsidRPr="006B4F92">
        <w:rPr>
          <w:rFonts w:ascii="Times New Roman" w:hAnsi="Times New Roman" w:cs="Times New Roman"/>
          <w:sz w:val="24"/>
          <w:szCs w:val="24"/>
        </w:rPr>
        <w:t>receiver</w:t>
      </w:r>
      <w:proofErr w:type="spellEnd"/>
      <w:r w:rsidR="00B3252A" w:rsidRPr="006B4F92">
        <w:rPr>
          <w:rFonts w:ascii="Times New Roman" w:hAnsi="Times New Roman" w:cs="Times New Roman"/>
          <w:sz w:val="24"/>
          <w:szCs w:val="24"/>
        </w:rPr>
        <w:t xml:space="preserve">) </w:t>
      </w:r>
      <w:r w:rsidR="0060480F" w:rsidRPr="006B4F92">
        <w:rPr>
          <w:rFonts w:ascii="Times New Roman" w:hAnsi="Times New Roman" w:cs="Times New Roman"/>
          <w:sz w:val="24"/>
          <w:szCs w:val="24"/>
        </w:rPr>
        <w:t xml:space="preserve"> i auto guma</w:t>
      </w:r>
      <w:r w:rsidR="00865272" w:rsidRPr="006B4F92">
        <w:rPr>
          <w:rFonts w:ascii="Times New Roman" w:hAnsi="Times New Roman" w:cs="Times New Roman"/>
          <w:sz w:val="24"/>
          <w:szCs w:val="24"/>
        </w:rPr>
        <w:t>, za</w:t>
      </w:r>
      <w:r w:rsidR="003F5452" w:rsidRPr="006B4F92">
        <w:rPr>
          <w:rFonts w:ascii="Times New Roman" w:hAnsi="Times New Roman" w:cs="Times New Roman"/>
          <w:sz w:val="24"/>
          <w:szCs w:val="24"/>
        </w:rPr>
        <w:t xml:space="preserve"> rad Upravnog vijeća</w:t>
      </w:r>
      <w:r w:rsidR="00AA3238" w:rsidRPr="006B4F92">
        <w:rPr>
          <w:rFonts w:ascii="Times New Roman" w:hAnsi="Times New Roman" w:cs="Times New Roman"/>
          <w:sz w:val="24"/>
          <w:szCs w:val="24"/>
        </w:rPr>
        <w:t xml:space="preserve"> te</w:t>
      </w:r>
      <w:r w:rsidR="003F5452" w:rsidRPr="006B4F92">
        <w:rPr>
          <w:rFonts w:ascii="Times New Roman" w:hAnsi="Times New Roman" w:cs="Times New Roman"/>
          <w:sz w:val="24"/>
          <w:szCs w:val="24"/>
        </w:rPr>
        <w:t xml:space="preserve"> za stručno usavršavanje zaposlenika</w:t>
      </w:r>
      <w:r w:rsidR="00544599" w:rsidRPr="006B4F92">
        <w:rPr>
          <w:rFonts w:ascii="Times New Roman" w:hAnsi="Times New Roman" w:cs="Times New Roman"/>
          <w:sz w:val="24"/>
          <w:szCs w:val="24"/>
        </w:rPr>
        <w:t>.</w:t>
      </w:r>
      <w:r w:rsidR="00E664DB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662841" w:rsidRPr="006B4F92">
        <w:rPr>
          <w:rFonts w:ascii="Times New Roman" w:hAnsi="Times New Roman" w:cs="Times New Roman"/>
          <w:sz w:val="24"/>
          <w:szCs w:val="24"/>
        </w:rPr>
        <w:t xml:space="preserve">Prihodi </w:t>
      </w:r>
      <w:r w:rsidRPr="006B4F92">
        <w:rPr>
          <w:rFonts w:ascii="Times New Roman" w:hAnsi="Times New Roman" w:cs="Times New Roman"/>
          <w:sz w:val="24"/>
          <w:szCs w:val="24"/>
        </w:rPr>
        <w:t>za financiranje rashoda za nabavu nefinancijske imovine</w:t>
      </w:r>
      <w:r w:rsidR="00795173" w:rsidRPr="006B4F92">
        <w:rPr>
          <w:rFonts w:ascii="Times New Roman" w:hAnsi="Times New Roman" w:cs="Times New Roman"/>
          <w:sz w:val="24"/>
          <w:szCs w:val="24"/>
        </w:rPr>
        <w:t xml:space="preserve"> u vrijednosti od </w:t>
      </w:r>
      <w:r w:rsidR="00B84DC8" w:rsidRPr="006B4F92">
        <w:rPr>
          <w:rFonts w:ascii="Times New Roman" w:hAnsi="Times New Roman" w:cs="Times New Roman"/>
          <w:sz w:val="24"/>
          <w:szCs w:val="24"/>
        </w:rPr>
        <w:t xml:space="preserve">25.461,94 eura </w:t>
      </w:r>
      <w:r w:rsidR="0023364A" w:rsidRPr="006B4F92">
        <w:rPr>
          <w:rFonts w:ascii="Times New Roman" w:hAnsi="Times New Roman" w:cs="Times New Roman"/>
          <w:sz w:val="24"/>
          <w:szCs w:val="24"/>
        </w:rPr>
        <w:t xml:space="preserve">utrošeni su </w:t>
      </w:r>
      <w:r w:rsidR="00795173" w:rsidRPr="006B4F92">
        <w:rPr>
          <w:rFonts w:ascii="Times New Roman" w:hAnsi="Times New Roman" w:cs="Times New Roman"/>
          <w:sz w:val="24"/>
          <w:szCs w:val="24"/>
        </w:rPr>
        <w:t>za nabavu službenog vozila</w:t>
      </w:r>
      <w:r w:rsidR="00AA3238" w:rsidRPr="006B4F92">
        <w:rPr>
          <w:rFonts w:ascii="Times New Roman" w:hAnsi="Times New Roman" w:cs="Times New Roman"/>
          <w:sz w:val="24"/>
          <w:szCs w:val="24"/>
        </w:rPr>
        <w:t xml:space="preserve"> i za nabavu uredske opreme</w:t>
      </w:r>
      <w:r w:rsidR="0060480F" w:rsidRPr="006B4F92">
        <w:rPr>
          <w:rFonts w:ascii="Times New Roman" w:hAnsi="Times New Roman" w:cs="Times New Roman"/>
          <w:sz w:val="24"/>
          <w:szCs w:val="24"/>
        </w:rPr>
        <w:t xml:space="preserve"> (</w:t>
      </w:r>
      <w:r w:rsidR="00886676" w:rsidRPr="006B4F92">
        <w:rPr>
          <w:rFonts w:ascii="Times New Roman" w:hAnsi="Times New Roman" w:cs="Times New Roman"/>
          <w:sz w:val="24"/>
          <w:szCs w:val="24"/>
        </w:rPr>
        <w:t>kompjuter</w:t>
      </w:r>
      <w:r w:rsidR="00574927" w:rsidRPr="006B4F92">
        <w:rPr>
          <w:rFonts w:ascii="Times New Roman" w:hAnsi="Times New Roman" w:cs="Times New Roman"/>
          <w:sz w:val="24"/>
          <w:szCs w:val="24"/>
        </w:rPr>
        <w:t xml:space="preserve"> i</w:t>
      </w:r>
      <w:r w:rsidR="009E1811" w:rsidRPr="006B4F92">
        <w:rPr>
          <w:rFonts w:ascii="Times New Roman" w:hAnsi="Times New Roman" w:cs="Times New Roman"/>
          <w:sz w:val="24"/>
          <w:szCs w:val="24"/>
        </w:rPr>
        <w:t xml:space="preserve"> printer</w:t>
      </w:r>
      <w:r w:rsidR="0060480F" w:rsidRPr="006B4F92">
        <w:rPr>
          <w:rFonts w:ascii="Times New Roman" w:hAnsi="Times New Roman" w:cs="Times New Roman"/>
          <w:sz w:val="24"/>
          <w:szCs w:val="24"/>
        </w:rPr>
        <w:t xml:space="preserve">) </w:t>
      </w:r>
      <w:r w:rsidR="00AA3238" w:rsidRPr="006B4F92">
        <w:rPr>
          <w:rFonts w:ascii="Times New Roman" w:hAnsi="Times New Roman" w:cs="Times New Roman"/>
          <w:sz w:val="24"/>
          <w:szCs w:val="24"/>
        </w:rPr>
        <w:t>za potrebe radno okupacijskih i rekreativnih aktivnosti korisnika Doma</w:t>
      </w:r>
      <w:r w:rsidR="00795173" w:rsidRPr="006B4F92">
        <w:rPr>
          <w:rFonts w:ascii="Times New Roman" w:hAnsi="Times New Roman" w:cs="Times New Roman"/>
          <w:sz w:val="24"/>
          <w:szCs w:val="24"/>
        </w:rPr>
        <w:t>.</w:t>
      </w:r>
      <w:r w:rsidR="00B14C46" w:rsidRPr="006B4F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9C9899" w14:textId="77777777" w:rsidR="00D559B7" w:rsidRPr="006B4F92" w:rsidRDefault="00D559B7" w:rsidP="00D559B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41931EA" w14:textId="69E76B40" w:rsidR="00D559B7" w:rsidRDefault="00D559B7" w:rsidP="0066284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sz w:val="24"/>
          <w:szCs w:val="24"/>
        </w:rPr>
        <w:t xml:space="preserve">Prihodi iz decentraliziranih sredstava </w:t>
      </w:r>
      <w:r w:rsidR="004B2845" w:rsidRPr="006B4F92">
        <w:rPr>
          <w:rFonts w:ascii="Times New Roman" w:hAnsi="Times New Roman" w:cs="Times New Roman"/>
          <w:sz w:val="24"/>
          <w:szCs w:val="24"/>
        </w:rPr>
        <w:t xml:space="preserve">osigurani su u iznosu od 476.157,67 eura za podmirivanje rashoda za plaću i ostalih materijalnih rashoda </w:t>
      </w:r>
      <w:r w:rsidR="00B65B6D" w:rsidRPr="006B4F92">
        <w:rPr>
          <w:rFonts w:ascii="Times New Roman" w:hAnsi="Times New Roman" w:cs="Times New Roman"/>
          <w:sz w:val="24"/>
          <w:szCs w:val="24"/>
        </w:rPr>
        <w:t>(</w:t>
      </w:r>
      <w:r w:rsidR="004B2845" w:rsidRPr="006B4F92">
        <w:rPr>
          <w:rFonts w:ascii="Times New Roman" w:hAnsi="Times New Roman" w:cs="Times New Roman"/>
          <w:sz w:val="24"/>
          <w:szCs w:val="24"/>
        </w:rPr>
        <w:t>namirnic</w:t>
      </w:r>
      <w:r w:rsidR="00B65B6D" w:rsidRPr="006B4F92">
        <w:rPr>
          <w:rFonts w:ascii="Times New Roman" w:hAnsi="Times New Roman" w:cs="Times New Roman"/>
          <w:sz w:val="24"/>
          <w:szCs w:val="24"/>
        </w:rPr>
        <w:t>a</w:t>
      </w:r>
      <w:r w:rsidR="004B2845" w:rsidRPr="006B4F92">
        <w:rPr>
          <w:rFonts w:ascii="Times New Roman" w:hAnsi="Times New Roman" w:cs="Times New Roman"/>
          <w:sz w:val="24"/>
          <w:szCs w:val="24"/>
        </w:rPr>
        <w:t>, energij</w:t>
      </w:r>
      <w:r w:rsidR="00B65B6D" w:rsidRPr="006B4F92">
        <w:rPr>
          <w:rFonts w:ascii="Times New Roman" w:hAnsi="Times New Roman" w:cs="Times New Roman"/>
          <w:sz w:val="24"/>
          <w:szCs w:val="24"/>
        </w:rPr>
        <w:t>e</w:t>
      </w:r>
      <w:r w:rsidR="004B2845" w:rsidRPr="006B4F92">
        <w:rPr>
          <w:rFonts w:ascii="Times New Roman" w:hAnsi="Times New Roman" w:cs="Times New Roman"/>
          <w:sz w:val="24"/>
          <w:szCs w:val="24"/>
        </w:rPr>
        <w:t>,</w:t>
      </w:r>
      <w:r w:rsidR="00B65B6D" w:rsidRPr="006B4F92">
        <w:rPr>
          <w:rFonts w:ascii="Times New Roman" w:hAnsi="Times New Roman" w:cs="Times New Roman"/>
          <w:sz w:val="24"/>
          <w:szCs w:val="24"/>
        </w:rPr>
        <w:t xml:space="preserve"> usluga</w:t>
      </w:r>
      <w:r w:rsidR="004B2845" w:rsidRPr="006B4F92">
        <w:rPr>
          <w:rFonts w:ascii="Times New Roman" w:hAnsi="Times New Roman" w:cs="Times New Roman"/>
          <w:sz w:val="24"/>
          <w:szCs w:val="24"/>
        </w:rPr>
        <w:t xml:space="preserve"> tekuće</w:t>
      </w:r>
      <w:r w:rsidR="00B65B6D" w:rsidRPr="006B4F92">
        <w:rPr>
          <w:rFonts w:ascii="Times New Roman" w:hAnsi="Times New Roman" w:cs="Times New Roman"/>
          <w:sz w:val="24"/>
          <w:szCs w:val="24"/>
        </w:rPr>
        <w:t>g</w:t>
      </w:r>
      <w:r w:rsidR="004B2845" w:rsidRPr="006B4F92">
        <w:rPr>
          <w:rFonts w:ascii="Times New Roman" w:hAnsi="Times New Roman" w:cs="Times New Roman"/>
          <w:sz w:val="24"/>
          <w:szCs w:val="24"/>
        </w:rPr>
        <w:t xml:space="preserve"> i investicijsko</w:t>
      </w:r>
      <w:r w:rsidR="00B65B6D" w:rsidRPr="006B4F92">
        <w:rPr>
          <w:rFonts w:ascii="Times New Roman" w:hAnsi="Times New Roman" w:cs="Times New Roman"/>
          <w:sz w:val="24"/>
          <w:szCs w:val="24"/>
        </w:rPr>
        <w:t>g</w:t>
      </w:r>
      <w:r w:rsidR="004B2845" w:rsidRPr="006B4F92">
        <w:rPr>
          <w:rFonts w:ascii="Times New Roman" w:hAnsi="Times New Roman" w:cs="Times New Roman"/>
          <w:sz w:val="24"/>
          <w:szCs w:val="24"/>
        </w:rPr>
        <w:t xml:space="preserve"> održavanj</w:t>
      </w:r>
      <w:r w:rsidR="00B65B6D" w:rsidRPr="006B4F92">
        <w:rPr>
          <w:rFonts w:ascii="Times New Roman" w:hAnsi="Times New Roman" w:cs="Times New Roman"/>
          <w:sz w:val="24"/>
          <w:szCs w:val="24"/>
        </w:rPr>
        <w:t>a</w:t>
      </w:r>
      <w:r w:rsidR="004B2845" w:rsidRPr="006B4F92">
        <w:rPr>
          <w:rFonts w:ascii="Times New Roman" w:hAnsi="Times New Roman" w:cs="Times New Roman"/>
          <w:sz w:val="24"/>
          <w:szCs w:val="24"/>
        </w:rPr>
        <w:t>) te za nabavu nefinancijske imovine (vatrodojava u objektu „C</w:t>
      </w:r>
      <w:r w:rsidR="008C79EE" w:rsidRPr="006B4F92">
        <w:rPr>
          <w:rFonts w:ascii="Times New Roman" w:hAnsi="Times New Roman" w:cs="Times New Roman"/>
          <w:sz w:val="24"/>
          <w:szCs w:val="24"/>
        </w:rPr>
        <w:t>“</w:t>
      </w:r>
      <w:r w:rsidR="004B2845" w:rsidRPr="006B4F92">
        <w:rPr>
          <w:rFonts w:ascii="Times New Roman" w:hAnsi="Times New Roman" w:cs="Times New Roman"/>
          <w:sz w:val="24"/>
          <w:szCs w:val="24"/>
        </w:rPr>
        <w:t>).</w:t>
      </w:r>
    </w:p>
    <w:p w14:paraId="7AC8C377" w14:textId="77777777" w:rsidR="00FD3255" w:rsidRPr="006B4F92" w:rsidRDefault="00FD3255" w:rsidP="002F432C">
      <w:pPr>
        <w:pStyle w:val="Odlomakpopisa"/>
        <w:ind w:left="960"/>
        <w:jc w:val="both"/>
        <w:rPr>
          <w:rFonts w:ascii="Times New Roman" w:hAnsi="Times New Roman" w:cs="Times New Roman"/>
          <w:sz w:val="24"/>
          <w:szCs w:val="24"/>
        </w:rPr>
      </w:pPr>
    </w:p>
    <w:p w14:paraId="063AB824" w14:textId="32277821" w:rsidR="000167F8" w:rsidRPr="006B4F92" w:rsidRDefault="000167F8" w:rsidP="002F432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4F92">
        <w:rPr>
          <w:rFonts w:ascii="Times New Roman" w:hAnsi="Times New Roman" w:cs="Times New Roman"/>
          <w:b/>
          <w:bCs/>
          <w:sz w:val="24"/>
          <w:szCs w:val="24"/>
          <w:u w:val="single"/>
        </w:rPr>
        <w:t>Bilješka br. 2</w:t>
      </w:r>
    </w:p>
    <w:p w14:paraId="2F384B67" w14:textId="521B10A2" w:rsidR="00CB5C12" w:rsidRPr="006B4F92" w:rsidRDefault="00D40AB3" w:rsidP="002F432C">
      <w:pPr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b/>
          <w:bCs/>
          <w:sz w:val="24"/>
          <w:szCs w:val="24"/>
        </w:rPr>
        <w:t>Razred</w:t>
      </w:r>
      <w:r w:rsidR="00CB5C12" w:rsidRPr="006B4F92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="00CB5C12" w:rsidRPr="006B4F92">
        <w:rPr>
          <w:rFonts w:ascii="Times New Roman" w:hAnsi="Times New Roman" w:cs="Times New Roman"/>
          <w:sz w:val="24"/>
          <w:szCs w:val="24"/>
        </w:rPr>
        <w:t xml:space="preserve"> iskazani su </w:t>
      </w:r>
      <w:r w:rsidR="00237FA2">
        <w:rPr>
          <w:rFonts w:ascii="Times New Roman" w:hAnsi="Times New Roman" w:cs="Times New Roman"/>
          <w:sz w:val="24"/>
          <w:szCs w:val="24"/>
        </w:rPr>
        <w:t>r</w:t>
      </w:r>
      <w:r w:rsidR="00CB5C12" w:rsidRPr="006B4F92">
        <w:rPr>
          <w:rFonts w:ascii="Times New Roman" w:hAnsi="Times New Roman" w:cs="Times New Roman"/>
          <w:sz w:val="24"/>
          <w:szCs w:val="24"/>
        </w:rPr>
        <w:t xml:space="preserve">ashodi poslovanja u iznosu od </w:t>
      </w:r>
      <w:r w:rsidR="00031926">
        <w:rPr>
          <w:rFonts w:ascii="Times New Roman" w:hAnsi="Times New Roman" w:cs="Times New Roman"/>
          <w:sz w:val="24"/>
          <w:szCs w:val="24"/>
        </w:rPr>
        <w:t>1.629.030,48</w:t>
      </w:r>
      <w:r w:rsidR="00CB5C12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C76412" w:rsidRPr="006B4F92">
        <w:rPr>
          <w:rFonts w:ascii="Times New Roman" w:hAnsi="Times New Roman" w:cs="Times New Roman"/>
          <w:sz w:val="24"/>
          <w:szCs w:val="24"/>
        </w:rPr>
        <w:t>eura</w:t>
      </w:r>
      <w:r w:rsidR="00CB5C12" w:rsidRPr="006B4F92">
        <w:rPr>
          <w:rFonts w:ascii="Times New Roman" w:hAnsi="Times New Roman" w:cs="Times New Roman"/>
          <w:sz w:val="24"/>
          <w:szCs w:val="24"/>
        </w:rPr>
        <w:t xml:space="preserve"> što je za </w:t>
      </w:r>
      <w:r w:rsidR="00031926">
        <w:rPr>
          <w:rFonts w:ascii="Times New Roman" w:hAnsi="Times New Roman" w:cs="Times New Roman"/>
          <w:sz w:val="24"/>
          <w:szCs w:val="24"/>
        </w:rPr>
        <w:t>19,9</w:t>
      </w:r>
      <w:r w:rsidR="000104EA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CB5C12" w:rsidRPr="006B4F92">
        <w:rPr>
          <w:rFonts w:ascii="Times New Roman" w:hAnsi="Times New Roman" w:cs="Times New Roman"/>
          <w:sz w:val="24"/>
          <w:szCs w:val="24"/>
        </w:rPr>
        <w:t>% više u odnosu na prošlogodišnje financijsko razdoblje.</w:t>
      </w:r>
    </w:p>
    <w:p w14:paraId="21940E78" w14:textId="6E3F04C2" w:rsidR="00F84291" w:rsidRPr="006B4F92" w:rsidRDefault="00F84291" w:rsidP="002F432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4F92">
        <w:rPr>
          <w:rFonts w:ascii="Times New Roman" w:hAnsi="Times New Roman" w:cs="Times New Roman"/>
          <w:sz w:val="24"/>
          <w:szCs w:val="24"/>
          <w:u w:val="single"/>
        </w:rPr>
        <w:t>Rashode poslovanja čine:</w:t>
      </w:r>
    </w:p>
    <w:p w14:paraId="2A942A24" w14:textId="688777FF" w:rsidR="006B4F92" w:rsidRPr="006B4F92" w:rsidRDefault="00F84291" w:rsidP="006B4F92">
      <w:pPr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A802D6" w:rsidRPr="006B4F92">
        <w:rPr>
          <w:rFonts w:ascii="Times New Roman" w:hAnsi="Times New Roman" w:cs="Times New Roman"/>
          <w:b/>
          <w:bCs/>
          <w:sz w:val="24"/>
          <w:szCs w:val="24"/>
        </w:rPr>
        <w:t>skupini</w:t>
      </w:r>
      <w:r w:rsidRPr="006B4F92">
        <w:rPr>
          <w:rFonts w:ascii="Times New Roman" w:hAnsi="Times New Roman" w:cs="Times New Roman"/>
          <w:b/>
          <w:bCs/>
          <w:sz w:val="24"/>
          <w:szCs w:val="24"/>
        </w:rPr>
        <w:t xml:space="preserve"> 31</w:t>
      </w:r>
      <w:r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C87405">
        <w:rPr>
          <w:rFonts w:ascii="Times New Roman" w:hAnsi="Times New Roman" w:cs="Times New Roman"/>
          <w:sz w:val="24"/>
          <w:szCs w:val="24"/>
        </w:rPr>
        <w:t>evidentirani su r</w:t>
      </w:r>
      <w:r w:rsidRPr="006B4F92">
        <w:rPr>
          <w:rFonts w:ascii="Times New Roman" w:hAnsi="Times New Roman" w:cs="Times New Roman"/>
          <w:sz w:val="24"/>
          <w:szCs w:val="24"/>
        </w:rPr>
        <w:t xml:space="preserve">ashodi za zaposlene u iznosu od </w:t>
      </w:r>
      <w:r w:rsidR="00031926">
        <w:rPr>
          <w:rFonts w:ascii="Times New Roman" w:hAnsi="Times New Roman" w:cs="Times New Roman"/>
          <w:sz w:val="24"/>
          <w:szCs w:val="24"/>
        </w:rPr>
        <w:t>1.006.157,95</w:t>
      </w:r>
      <w:r w:rsidR="001B2846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15702D" w:rsidRPr="006B4F92">
        <w:rPr>
          <w:rFonts w:ascii="Times New Roman" w:hAnsi="Times New Roman" w:cs="Times New Roman"/>
          <w:sz w:val="24"/>
          <w:szCs w:val="24"/>
        </w:rPr>
        <w:t>eura</w:t>
      </w:r>
      <w:r w:rsidR="001B2846" w:rsidRPr="006B4F92">
        <w:rPr>
          <w:rFonts w:ascii="Times New Roman" w:hAnsi="Times New Roman" w:cs="Times New Roman"/>
          <w:sz w:val="24"/>
          <w:szCs w:val="24"/>
        </w:rPr>
        <w:t xml:space="preserve"> što je za </w:t>
      </w:r>
      <w:r w:rsidR="00031926">
        <w:rPr>
          <w:rFonts w:ascii="Times New Roman" w:hAnsi="Times New Roman" w:cs="Times New Roman"/>
          <w:sz w:val="24"/>
          <w:szCs w:val="24"/>
        </w:rPr>
        <w:t>18,5</w:t>
      </w:r>
      <w:r w:rsidR="001B2846" w:rsidRPr="006B4F92">
        <w:rPr>
          <w:rFonts w:ascii="Times New Roman" w:hAnsi="Times New Roman" w:cs="Times New Roman"/>
          <w:sz w:val="24"/>
          <w:szCs w:val="24"/>
        </w:rPr>
        <w:t xml:space="preserve"> % više u odnosu na 202</w:t>
      </w:r>
      <w:r w:rsidR="0015702D" w:rsidRPr="006B4F92">
        <w:rPr>
          <w:rFonts w:ascii="Times New Roman" w:hAnsi="Times New Roman" w:cs="Times New Roman"/>
          <w:sz w:val="24"/>
          <w:szCs w:val="24"/>
        </w:rPr>
        <w:t>2</w:t>
      </w:r>
      <w:r w:rsidR="001B2846" w:rsidRPr="006B4F92">
        <w:rPr>
          <w:rFonts w:ascii="Times New Roman" w:hAnsi="Times New Roman" w:cs="Times New Roman"/>
          <w:sz w:val="24"/>
          <w:szCs w:val="24"/>
        </w:rPr>
        <w:t>. godinu</w:t>
      </w:r>
      <w:r w:rsidR="00031926">
        <w:rPr>
          <w:rFonts w:ascii="Times New Roman" w:hAnsi="Times New Roman" w:cs="Times New Roman"/>
          <w:sz w:val="24"/>
          <w:szCs w:val="24"/>
        </w:rPr>
        <w:t>. Na iskazanu vrijednost</w:t>
      </w:r>
      <w:r w:rsidR="006B4F92" w:rsidRPr="006B4F92">
        <w:rPr>
          <w:rFonts w:ascii="Times New Roman" w:hAnsi="Times New Roman" w:cs="Times New Roman"/>
          <w:sz w:val="24"/>
          <w:szCs w:val="24"/>
        </w:rPr>
        <w:t xml:space="preserve"> utjecalo </w:t>
      </w:r>
      <w:r w:rsidR="00031926">
        <w:rPr>
          <w:rFonts w:ascii="Times New Roman" w:hAnsi="Times New Roman" w:cs="Times New Roman"/>
          <w:sz w:val="24"/>
          <w:szCs w:val="24"/>
        </w:rPr>
        <w:t xml:space="preserve">je </w:t>
      </w:r>
      <w:r w:rsidR="006B4F92" w:rsidRPr="006B4F92">
        <w:rPr>
          <w:rFonts w:ascii="Times New Roman" w:hAnsi="Times New Roman" w:cs="Times New Roman"/>
          <w:sz w:val="24"/>
          <w:szCs w:val="24"/>
        </w:rPr>
        <w:t>povećanje osnovice za obračun plaća u Javnim službama, povećanje postotka dodatka za rad nedjeljom temeljem Zakona o izmjenama i dopunama zakona o radu s 35 % na 50 %,  povećanje koeficijenata složenosti poslova određenih radnih mjesta, povećanja iznosa materijaln</w:t>
      </w:r>
      <w:r w:rsidR="00434056">
        <w:rPr>
          <w:rFonts w:ascii="Times New Roman" w:hAnsi="Times New Roman" w:cs="Times New Roman"/>
          <w:sz w:val="24"/>
          <w:szCs w:val="24"/>
        </w:rPr>
        <w:t>ih</w:t>
      </w:r>
      <w:r w:rsidR="006B4F92" w:rsidRPr="006B4F92">
        <w:rPr>
          <w:rFonts w:ascii="Times New Roman" w:hAnsi="Times New Roman" w:cs="Times New Roman"/>
          <w:sz w:val="24"/>
          <w:szCs w:val="24"/>
        </w:rPr>
        <w:t xml:space="preserve"> prava za zaposlene (regresa</w:t>
      </w:r>
      <w:r w:rsidR="00434056">
        <w:rPr>
          <w:rFonts w:ascii="Times New Roman" w:hAnsi="Times New Roman" w:cs="Times New Roman"/>
          <w:sz w:val="24"/>
          <w:szCs w:val="24"/>
        </w:rPr>
        <w:t xml:space="preserve"> i božićnice</w:t>
      </w:r>
      <w:r w:rsidR="006B4F92" w:rsidRPr="006B4F92">
        <w:rPr>
          <w:rFonts w:ascii="Times New Roman" w:hAnsi="Times New Roman" w:cs="Times New Roman"/>
          <w:sz w:val="24"/>
          <w:szCs w:val="24"/>
        </w:rPr>
        <w:t xml:space="preserve">), kao i isplata privremenog dodatka na plaću počevši od plaće za </w:t>
      </w:r>
      <w:r w:rsidR="0072347B">
        <w:rPr>
          <w:rFonts w:ascii="Times New Roman" w:hAnsi="Times New Roman" w:cs="Times New Roman"/>
          <w:sz w:val="24"/>
          <w:szCs w:val="24"/>
        </w:rPr>
        <w:t xml:space="preserve">mjesec </w:t>
      </w:r>
      <w:r w:rsidR="006B4F92" w:rsidRPr="006B4F92">
        <w:rPr>
          <w:rFonts w:ascii="Times New Roman" w:hAnsi="Times New Roman" w:cs="Times New Roman"/>
          <w:sz w:val="24"/>
          <w:szCs w:val="24"/>
        </w:rPr>
        <w:t>lipanj.</w:t>
      </w:r>
    </w:p>
    <w:p w14:paraId="60447A5A" w14:textId="77777777" w:rsidR="00031926" w:rsidRDefault="00031926" w:rsidP="00AD75FA">
      <w:pPr>
        <w:pStyle w:val="Bezproreda"/>
      </w:pPr>
    </w:p>
    <w:p w14:paraId="340237B5" w14:textId="10CE9D58" w:rsidR="00CB22B4" w:rsidRDefault="00F84291" w:rsidP="00CB22B4">
      <w:pPr>
        <w:jc w:val="both"/>
        <w:rPr>
          <w:rFonts w:cstheme="minorHAnsi"/>
          <w:sz w:val="24"/>
          <w:szCs w:val="24"/>
        </w:rPr>
      </w:pPr>
      <w:r w:rsidRPr="006B4F92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A802D6" w:rsidRPr="006B4F92">
        <w:rPr>
          <w:rFonts w:ascii="Times New Roman" w:hAnsi="Times New Roman" w:cs="Times New Roman"/>
          <w:b/>
          <w:bCs/>
          <w:sz w:val="24"/>
          <w:szCs w:val="24"/>
        </w:rPr>
        <w:t>skupini</w:t>
      </w:r>
      <w:r w:rsidRPr="006B4F92">
        <w:rPr>
          <w:rFonts w:ascii="Times New Roman" w:hAnsi="Times New Roman" w:cs="Times New Roman"/>
          <w:b/>
          <w:bCs/>
          <w:sz w:val="24"/>
          <w:szCs w:val="24"/>
        </w:rPr>
        <w:t xml:space="preserve"> 32</w:t>
      </w:r>
      <w:r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C87405">
        <w:rPr>
          <w:rFonts w:ascii="Times New Roman" w:hAnsi="Times New Roman" w:cs="Times New Roman"/>
          <w:sz w:val="24"/>
          <w:szCs w:val="24"/>
        </w:rPr>
        <w:t>prikazani su m</w:t>
      </w:r>
      <w:r w:rsidRPr="006B4F92">
        <w:rPr>
          <w:rFonts w:ascii="Times New Roman" w:hAnsi="Times New Roman" w:cs="Times New Roman"/>
          <w:sz w:val="24"/>
          <w:szCs w:val="24"/>
        </w:rPr>
        <w:t>aterijalni rashodi</w:t>
      </w:r>
      <w:r w:rsidR="001B2846" w:rsidRPr="006B4F92">
        <w:rPr>
          <w:rFonts w:ascii="Times New Roman" w:hAnsi="Times New Roman" w:cs="Times New Roman"/>
          <w:sz w:val="24"/>
          <w:szCs w:val="24"/>
        </w:rPr>
        <w:t xml:space="preserve"> u </w:t>
      </w:r>
      <w:r w:rsidR="00C87405">
        <w:rPr>
          <w:rFonts w:ascii="Times New Roman" w:hAnsi="Times New Roman" w:cs="Times New Roman"/>
          <w:sz w:val="24"/>
          <w:szCs w:val="24"/>
        </w:rPr>
        <w:t>vrijednosti</w:t>
      </w:r>
      <w:r w:rsidR="001B2846" w:rsidRPr="006B4F92">
        <w:rPr>
          <w:rFonts w:ascii="Times New Roman" w:hAnsi="Times New Roman" w:cs="Times New Roman"/>
          <w:sz w:val="24"/>
          <w:szCs w:val="24"/>
        </w:rPr>
        <w:t xml:space="preserve"> od</w:t>
      </w:r>
      <w:r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031926">
        <w:rPr>
          <w:rFonts w:ascii="Times New Roman" w:hAnsi="Times New Roman" w:cs="Times New Roman"/>
          <w:sz w:val="24"/>
          <w:szCs w:val="24"/>
        </w:rPr>
        <w:t>616.549,64</w:t>
      </w:r>
      <w:r w:rsidR="001B2846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15702D" w:rsidRPr="006B4F92">
        <w:rPr>
          <w:rFonts w:ascii="Times New Roman" w:hAnsi="Times New Roman" w:cs="Times New Roman"/>
          <w:sz w:val="24"/>
          <w:szCs w:val="24"/>
        </w:rPr>
        <w:t>eura</w:t>
      </w:r>
      <w:r w:rsidR="001B2846" w:rsidRPr="006B4F92">
        <w:rPr>
          <w:rFonts w:ascii="Times New Roman" w:hAnsi="Times New Roman" w:cs="Times New Roman"/>
          <w:sz w:val="24"/>
          <w:szCs w:val="24"/>
        </w:rPr>
        <w:t xml:space="preserve"> što je za </w:t>
      </w:r>
      <w:r w:rsidR="00031926">
        <w:rPr>
          <w:rFonts w:ascii="Times New Roman" w:hAnsi="Times New Roman" w:cs="Times New Roman"/>
          <w:sz w:val="24"/>
          <w:szCs w:val="24"/>
        </w:rPr>
        <w:t>22,7</w:t>
      </w:r>
      <w:r w:rsidR="001B2846" w:rsidRPr="006B4F92">
        <w:rPr>
          <w:rFonts w:ascii="Times New Roman" w:hAnsi="Times New Roman" w:cs="Times New Roman"/>
          <w:sz w:val="24"/>
          <w:szCs w:val="24"/>
        </w:rPr>
        <w:t xml:space="preserve"> % više u odnosu na 202</w:t>
      </w:r>
      <w:r w:rsidR="0015702D" w:rsidRPr="006B4F92">
        <w:rPr>
          <w:rFonts w:ascii="Times New Roman" w:hAnsi="Times New Roman" w:cs="Times New Roman"/>
          <w:sz w:val="24"/>
          <w:szCs w:val="24"/>
        </w:rPr>
        <w:t>2</w:t>
      </w:r>
      <w:r w:rsidR="001B2846" w:rsidRPr="006B4F92">
        <w:rPr>
          <w:rFonts w:ascii="Times New Roman" w:hAnsi="Times New Roman" w:cs="Times New Roman"/>
          <w:sz w:val="24"/>
          <w:szCs w:val="24"/>
        </w:rPr>
        <w:t>. godinu</w:t>
      </w:r>
      <w:r w:rsidR="00CB22B4" w:rsidRPr="00F4714A">
        <w:rPr>
          <w:rFonts w:cstheme="minorHAnsi"/>
          <w:sz w:val="24"/>
          <w:szCs w:val="24"/>
        </w:rPr>
        <w:t>.</w:t>
      </w:r>
    </w:p>
    <w:p w14:paraId="33896D61" w14:textId="506033B9" w:rsidR="00CB22B4" w:rsidRDefault="00CB22B4" w:rsidP="00CB22B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 okviru materijalnih rashoda veća odstupanja odnosno porast u odnosu na isto razdoblje prethodne godine imaju:</w:t>
      </w:r>
    </w:p>
    <w:p w14:paraId="3A35F662" w14:textId="674183D1" w:rsidR="00CB22B4" w:rsidRDefault="00CB22B4" w:rsidP="00CB22B4">
      <w:pPr>
        <w:pStyle w:val="Odlomakpopis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Pr="00152B21">
        <w:rPr>
          <w:rFonts w:cstheme="minorHAnsi"/>
          <w:sz w:val="24"/>
          <w:szCs w:val="24"/>
        </w:rPr>
        <w:t>lužbena putovanja</w:t>
      </w:r>
      <w:r>
        <w:rPr>
          <w:rFonts w:cstheme="minorHAnsi"/>
          <w:sz w:val="24"/>
          <w:szCs w:val="24"/>
        </w:rPr>
        <w:t xml:space="preserve"> (edukacije zaposlenih</w:t>
      </w:r>
      <w:r w:rsidR="002C2DDC">
        <w:rPr>
          <w:rFonts w:cstheme="minorHAnsi"/>
          <w:sz w:val="24"/>
          <w:szCs w:val="24"/>
        </w:rPr>
        <w:t xml:space="preserve"> </w:t>
      </w:r>
      <w:r w:rsidR="00AA307E">
        <w:rPr>
          <w:rFonts w:cstheme="minorHAnsi"/>
          <w:sz w:val="24"/>
          <w:szCs w:val="24"/>
        </w:rPr>
        <w:t>-</w:t>
      </w:r>
      <w:r w:rsidR="002C2DDC">
        <w:rPr>
          <w:rFonts w:cstheme="minorHAnsi"/>
          <w:sz w:val="24"/>
          <w:szCs w:val="24"/>
        </w:rPr>
        <w:t xml:space="preserve"> </w:t>
      </w:r>
      <w:r w:rsidR="00AA307E">
        <w:rPr>
          <w:rFonts w:cstheme="minorHAnsi"/>
          <w:sz w:val="24"/>
          <w:szCs w:val="24"/>
        </w:rPr>
        <w:t>E-</w:t>
      </w:r>
      <w:proofErr w:type="spellStart"/>
      <w:r w:rsidR="00AA307E">
        <w:rPr>
          <w:rFonts w:cstheme="minorHAnsi"/>
          <w:sz w:val="24"/>
          <w:szCs w:val="24"/>
        </w:rPr>
        <w:t>Qalin</w:t>
      </w:r>
      <w:proofErr w:type="spellEnd"/>
      <w:r w:rsidR="00AA307E">
        <w:rPr>
          <w:rFonts w:cstheme="minorHAnsi"/>
          <w:sz w:val="24"/>
          <w:szCs w:val="24"/>
        </w:rPr>
        <w:t>, izobrazba u području javne nabave</w:t>
      </w:r>
      <w:r>
        <w:rPr>
          <w:rFonts w:cstheme="minorHAnsi"/>
          <w:sz w:val="24"/>
          <w:szCs w:val="24"/>
        </w:rPr>
        <w:t xml:space="preserve">) - povećanje </w:t>
      </w:r>
      <w:r w:rsidR="002C2DDC">
        <w:rPr>
          <w:rFonts w:cstheme="minorHAnsi"/>
          <w:sz w:val="24"/>
          <w:szCs w:val="24"/>
        </w:rPr>
        <w:t>53,9</w:t>
      </w:r>
      <w:r>
        <w:rPr>
          <w:rFonts w:cstheme="minorHAnsi"/>
          <w:sz w:val="24"/>
          <w:szCs w:val="24"/>
        </w:rPr>
        <w:t xml:space="preserve"> %</w:t>
      </w:r>
    </w:p>
    <w:p w14:paraId="3BA0E71C" w14:textId="6B2E8583" w:rsidR="002C2DDC" w:rsidRDefault="002C2DDC" w:rsidP="00CB22B4">
      <w:pPr>
        <w:pStyle w:val="Odlomakpopis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Stručno usavršavanje zaposlenika (E-</w:t>
      </w:r>
      <w:proofErr w:type="spellStart"/>
      <w:r>
        <w:rPr>
          <w:rFonts w:cstheme="minorHAnsi"/>
          <w:sz w:val="24"/>
          <w:szCs w:val="24"/>
        </w:rPr>
        <w:t>Qalin</w:t>
      </w:r>
      <w:proofErr w:type="spellEnd"/>
      <w:r>
        <w:rPr>
          <w:rFonts w:cstheme="minorHAnsi"/>
          <w:sz w:val="24"/>
          <w:szCs w:val="24"/>
        </w:rPr>
        <w:t xml:space="preserve">, Javna nabava, </w:t>
      </w:r>
      <w:proofErr w:type="spellStart"/>
      <w:r>
        <w:rPr>
          <w:rFonts w:cstheme="minorHAnsi"/>
          <w:sz w:val="24"/>
          <w:szCs w:val="24"/>
        </w:rPr>
        <w:t>webinari</w:t>
      </w:r>
      <w:proofErr w:type="spellEnd"/>
      <w:r>
        <w:rPr>
          <w:rFonts w:cstheme="minorHAnsi"/>
          <w:sz w:val="24"/>
          <w:szCs w:val="24"/>
        </w:rPr>
        <w:t xml:space="preserve"> i seminari o tekućim izmjenama obračuna plaće, </w:t>
      </w:r>
      <w:r w:rsidR="002F3020">
        <w:rPr>
          <w:rFonts w:cstheme="minorHAnsi"/>
          <w:sz w:val="24"/>
          <w:szCs w:val="24"/>
        </w:rPr>
        <w:t>ugovornih obveza</w:t>
      </w:r>
      <w:r>
        <w:rPr>
          <w:rFonts w:cstheme="minorHAnsi"/>
          <w:sz w:val="24"/>
          <w:szCs w:val="24"/>
        </w:rPr>
        <w:t xml:space="preserve"> i slično) </w:t>
      </w:r>
      <w:r w:rsidR="00A50CBB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povećanje 44 % </w:t>
      </w:r>
    </w:p>
    <w:p w14:paraId="1F56CCE4" w14:textId="2E7853F1" w:rsidR="00CB22B4" w:rsidRDefault="00CB22B4" w:rsidP="00CB22B4">
      <w:pPr>
        <w:pStyle w:val="Odlomakpopis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Materijal i sirovine (namirnice </w:t>
      </w:r>
      <w:r w:rsidR="00C14EE7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povećanje cijena</w:t>
      </w:r>
      <w:r w:rsidRPr="00152B21">
        <w:rPr>
          <w:rFonts w:cstheme="minorHAnsi"/>
          <w:sz w:val="24"/>
          <w:szCs w:val="24"/>
        </w:rPr>
        <w:t xml:space="preserve">) </w:t>
      </w:r>
      <w:r w:rsidR="00C14EE7">
        <w:rPr>
          <w:rFonts w:cstheme="minorHAnsi"/>
          <w:sz w:val="24"/>
          <w:szCs w:val="24"/>
        </w:rPr>
        <w:t>-</w:t>
      </w:r>
      <w:r w:rsidRPr="00152B21">
        <w:rPr>
          <w:rFonts w:cstheme="minorHAnsi"/>
          <w:sz w:val="24"/>
          <w:szCs w:val="24"/>
        </w:rPr>
        <w:t xml:space="preserve"> povećanje </w:t>
      </w:r>
      <w:r w:rsidR="002F3020">
        <w:rPr>
          <w:rFonts w:cstheme="minorHAnsi"/>
          <w:sz w:val="24"/>
          <w:szCs w:val="24"/>
        </w:rPr>
        <w:t>21</w:t>
      </w:r>
      <w:r w:rsidRPr="00152B21">
        <w:rPr>
          <w:rFonts w:cstheme="minorHAnsi"/>
          <w:sz w:val="24"/>
          <w:szCs w:val="24"/>
        </w:rPr>
        <w:t xml:space="preserve"> %</w:t>
      </w:r>
      <w:r>
        <w:rPr>
          <w:rFonts w:cstheme="minorHAnsi"/>
          <w:sz w:val="24"/>
          <w:szCs w:val="24"/>
        </w:rPr>
        <w:t xml:space="preserve"> </w:t>
      </w:r>
    </w:p>
    <w:p w14:paraId="7CF6EF07" w14:textId="045638F4" w:rsidR="002F3020" w:rsidRDefault="002F3020" w:rsidP="00CB22B4">
      <w:pPr>
        <w:pStyle w:val="Odlomakpopis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Materijal i dijelovi za tekuće i investicijsko održavanje (popravci zbog poplava i oluje te dotrajalosti opreme i namještaja) </w:t>
      </w:r>
      <w:r w:rsidR="00A50CBB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povećanje</w:t>
      </w:r>
      <w:r w:rsidR="001D5E7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203,1 %</w:t>
      </w:r>
    </w:p>
    <w:p w14:paraId="19A6D593" w14:textId="23DC73C7" w:rsidR="001D5E7D" w:rsidRDefault="001D5E7D" w:rsidP="00CB22B4">
      <w:pPr>
        <w:pStyle w:val="Odlomakpopis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Usluge tekućeg i investicijskog održavanja (</w:t>
      </w:r>
      <w:r w:rsidR="00683CFA">
        <w:rPr>
          <w:rFonts w:cstheme="minorHAnsi"/>
          <w:sz w:val="24"/>
          <w:szCs w:val="24"/>
        </w:rPr>
        <w:t>sve veća potreba za popravcima zbog dotrajalosti opreme i zbog održavanja novih sustava praćenja potrošnje energenata i vatrodojave</w:t>
      </w:r>
      <w:r>
        <w:rPr>
          <w:rFonts w:cstheme="minorHAnsi"/>
          <w:sz w:val="24"/>
          <w:szCs w:val="24"/>
        </w:rPr>
        <w:t>) - povećanje 59,3 %</w:t>
      </w:r>
    </w:p>
    <w:p w14:paraId="539336FB" w14:textId="034BC5B8" w:rsidR="00CB22B4" w:rsidRDefault="001D5E7D" w:rsidP="009A4F52">
      <w:pPr>
        <w:pStyle w:val="Odlomakpopis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Komunalne usluge (povećanje cijena, odvoz glomaznog otpada zbog čišćenj</w:t>
      </w:r>
      <w:r w:rsidR="00A50CBB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više prostorija Doma) </w:t>
      </w:r>
      <w:r w:rsidR="000F33F2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povećanje 26,7 %</w:t>
      </w:r>
    </w:p>
    <w:p w14:paraId="65929B9E" w14:textId="109871FB" w:rsidR="009A4F52" w:rsidRDefault="009A4F52" w:rsidP="009A4F52">
      <w:pPr>
        <w:pStyle w:val="Odlomakpopis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Zdravstvene i veterinarske usluge (sistematski pregledi) </w:t>
      </w:r>
      <w:r w:rsidR="000F33F2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povećanje 148 %</w:t>
      </w:r>
    </w:p>
    <w:p w14:paraId="3FBD67A1" w14:textId="1EFC2CED" w:rsidR="00D646E0" w:rsidRDefault="00D646E0" w:rsidP="009A4F52">
      <w:pPr>
        <w:pStyle w:val="Odlomakpopis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Računalne usluge (prelazak s programa </w:t>
      </w:r>
      <w:proofErr w:type="spellStart"/>
      <w:r>
        <w:rPr>
          <w:rFonts w:cstheme="minorHAnsi"/>
          <w:sz w:val="24"/>
          <w:szCs w:val="24"/>
        </w:rPr>
        <w:t>ProFi</w:t>
      </w:r>
      <w:proofErr w:type="spellEnd"/>
      <w:r>
        <w:rPr>
          <w:rFonts w:cstheme="minorHAnsi"/>
          <w:sz w:val="24"/>
          <w:szCs w:val="24"/>
        </w:rPr>
        <w:t xml:space="preserve"> na Riznicu - OS, SI i materijalno i skladišno poslovanje) </w:t>
      </w:r>
      <w:r w:rsidR="00BB0036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povećanje 28 %</w:t>
      </w:r>
    </w:p>
    <w:p w14:paraId="0EF226F4" w14:textId="739EAA1A" w:rsidR="00D646E0" w:rsidRDefault="00D646E0" w:rsidP="009A4F52">
      <w:pPr>
        <w:pStyle w:val="Odlomakpopis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Ostale usluge </w:t>
      </w:r>
      <w:r w:rsidR="00B11104">
        <w:rPr>
          <w:rFonts w:cstheme="minorHAnsi"/>
          <w:sz w:val="24"/>
          <w:szCs w:val="24"/>
        </w:rPr>
        <w:t xml:space="preserve">(usluge šivanja zbog iskoristivosti postojećeg materijala) - </w:t>
      </w:r>
      <w:r>
        <w:rPr>
          <w:rFonts w:cstheme="minorHAnsi"/>
          <w:sz w:val="24"/>
          <w:szCs w:val="24"/>
        </w:rPr>
        <w:t>povećanje 61,7 %</w:t>
      </w:r>
      <w:r w:rsidR="00B11104">
        <w:rPr>
          <w:rFonts w:cstheme="minorHAnsi"/>
          <w:sz w:val="24"/>
          <w:szCs w:val="24"/>
        </w:rPr>
        <w:t xml:space="preserve"> </w:t>
      </w:r>
    </w:p>
    <w:p w14:paraId="1FF45DAF" w14:textId="31D9F6CE" w:rsidR="002E6E9D" w:rsidRDefault="002E6E9D" w:rsidP="009A4F52">
      <w:pPr>
        <w:pStyle w:val="Odlomakpopis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Ostali nespomenuti rashodi poslovanja (</w:t>
      </w:r>
      <w:r w:rsidR="00FC2D9F">
        <w:rPr>
          <w:rFonts w:cstheme="minorHAnsi"/>
          <w:sz w:val="24"/>
          <w:szCs w:val="24"/>
        </w:rPr>
        <w:t>parnični trošak kod isplate razlike plać</w:t>
      </w:r>
      <w:r w:rsidR="00E33094">
        <w:rPr>
          <w:rFonts w:cstheme="minorHAnsi"/>
          <w:sz w:val="24"/>
          <w:szCs w:val="24"/>
        </w:rPr>
        <w:t>a</w:t>
      </w:r>
      <w:r w:rsidR="00FC2D9F">
        <w:rPr>
          <w:rFonts w:cstheme="minorHAnsi"/>
          <w:sz w:val="24"/>
          <w:szCs w:val="24"/>
        </w:rPr>
        <w:t xml:space="preserve"> za 2016. i 2017. godinu</w:t>
      </w:r>
      <w:r w:rsidR="000F33F2">
        <w:rPr>
          <w:rFonts w:cstheme="minorHAnsi"/>
          <w:sz w:val="24"/>
          <w:szCs w:val="24"/>
        </w:rPr>
        <w:t xml:space="preserve"> -</w:t>
      </w:r>
      <w:r w:rsidR="00FC2D9F">
        <w:rPr>
          <w:rFonts w:cstheme="minorHAnsi"/>
          <w:sz w:val="24"/>
          <w:szCs w:val="24"/>
        </w:rPr>
        <w:t xml:space="preserve"> socijalna radnica</w:t>
      </w:r>
      <w:r>
        <w:rPr>
          <w:rFonts w:cstheme="minorHAnsi"/>
          <w:sz w:val="24"/>
          <w:szCs w:val="24"/>
        </w:rPr>
        <w:t xml:space="preserve">) </w:t>
      </w:r>
      <w:r w:rsidR="000F33F2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povećanje 50,2 %</w:t>
      </w:r>
    </w:p>
    <w:p w14:paraId="7A477581" w14:textId="77777777" w:rsidR="00B62D70" w:rsidRDefault="00B62D70" w:rsidP="00AD75FA">
      <w:pPr>
        <w:pStyle w:val="Bezproreda"/>
      </w:pPr>
    </w:p>
    <w:p w14:paraId="2FDDCCBA" w14:textId="74F0DBDF" w:rsidR="00B11104" w:rsidRDefault="00B11104" w:rsidP="00B1110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Veća smanjenja materijalnih rashoda u odnosu na prošlu godinu odnose se na smanjenje rashoda za nabavu službene, radne i zaštitne odjeće i obuće, </w:t>
      </w:r>
      <w:r w:rsidR="00F7456A">
        <w:rPr>
          <w:rFonts w:cstheme="minorHAnsi"/>
          <w:sz w:val="24"/>
          <w:szCs w:val="24"/>
        </w:rPr>
        <w:t xml:space="preserve">za </w:t>
      </w:r>
      <w:r>
        <w:rPr>
          <w:rFonts w:cstheme="minorHAnsi"/>
          <w:sz w:val="24"/>
          <w:szCs w:val="24"/>
        </w:rPr>
        <w:t>usluge promidžbe i informiranja</w:t>
      </w:r>
      <w:r w:rsidR="0044404E">
        <w:rPr>
          <w:rFonts w:cstheme="minorHAnsi"/>
          <w:sz w:val="24"/>
          <w:szCs w:val="24"/>
        </w:rPr>
        <w:t xml:space="preserve"> te</w:t>
      </w:r>
      <w:r w:rsidR="00F7456A">
        <w:rPr>
          <w:rFonts w:cstheme="minorHAnsi"/>
          <w:sz w:val="24"/>
          <w:szCs w:val="24"/>
        </w:rPr>
        <w:t xml:space="preserve"> za</w:t>
      </w:r>
      <w:r w:rsidR="0044404E">
        <w:rPr>
          <w:rFonts w:cstheme="minorHAnsi"/>
          <w:sz w:val="24"/>
          <w:szCs w:val="24"/>
        </w:rPr>
        <w:t xml:space="preserve"> intelektualn</w:t>
      </w:r>
      <w:r w:rsidR="00F7456A">
        <w:rPr>
          <w:rFonts w:cstheme="minorHAnsi"/>
          <w:sz w:val="24"/>
          <w:szCs w:val="24"/>
        </w:rPr>
        <w:t>e</w:t>
      </w:r>
      <w:r w:rsidR="0044404E">
        <w:rPr>
          <w:rFonts w:cstheme="minorHAnsi"/>
          <w:sz w:val="24"/>
          <w:szCs w:val="24"/>
        </w:rPr>
        <w:t xml:space="preserve"> i osobn</w:t>
      </w:r>
      <w:r w:rsidR="00F7456A">
        <w:rPr>
          <w:rFonts w:cstheme="minorHAnsi"/>
          <w:sz w:val="24"/>
          <w:szCs w:val="24"/>
        </w:rPr>
        <w:t>e</w:t>
      </w:r>
      <w:r w:rsidR="0044404E">
        <w:rPr>
          <w:rFonts w:cstheme="minorHAnsi"/>
          <w:sz w:val="24"/>
          <w:szCs w:val="24"/>
        </w:rPr>
        <w:t xml:space="preserve"> uslug</w:t>
      </w:r>
      <w:r w:rsidR="00F7456A">
        <w:rPr>
          <w:rFonts w:cstheme="minorHAnsi"/>
          <w:sz w:val="24"/>
          <w:szCs w:val="24"/>
        </w:rPr>
        <w:t>e</w:t>
      </w:r>
      <w:r w:rsidR="0044404E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5A7F496B" w14:textId="77777777" w:rsidR="00F931C8" w:rsidRPr="00B11104" w:rsidRDefault="00F931C8" w:rsidP="00AD75FA">
      <w:pPr>
        <w:pStyle w:val="Bezproreda"/>
      </w:pPr>
    </w:p>
    <w:p w14:paraId="779C107A" w14:textId="5EABEBB4" w:rsidR="00F84291" w:rsidRDefault="00F84291" w:rsidP="00A75264">
      <w:pPr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3661CE">
        <w:rPr>
          <w:rFonts w:ascii="Times New Roman" w:hAnsi="Times New Roman" w:cs="Times New Roman"/>
          <w:b/>
          <w:bCs/>
          <w:sz w:val="24"/>
          <w:szCs w:val="24"/>
        </w:rPr>
        <w:t>skupini</w:t>
      </w:r>
      <w:r w:rsidRPr="006B4F92">
        <w:rPr>
          <w:rFonts w:ascii="Times New Roman" w:hAnsi="Times New Roman" w:cs="Times New Roman"/>
          <w:b/>
          <w:bCs/>
          <w:sz w:val="24"/>
          <w:szCs w:val="24"/>
        </w:rPr>
        <w:t xml:space="preserve"> 34</w:t>
      </w:r>
      <w:r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C87405">
        <w:rPr>
          <w:rFonts w:ascii="Times New Roman" w:hAnsi="Times New Roman" w:cs="Times New Roman"/>
          <w:sz w:val="24"/>
          <w:szCs w:val="24"/>
        </w:rPr>
        <w:t>prikazani su f</w:t>
      </w:r>
      <w:r w:rsidRPr="006B4F92">
        <w:rPr>
          <w:rFonts w:ascii="Times New Roman" w:hAnsi="Times New Roman" w:cs="Times New Roman"/>
          <w:sz w:val="24"/>
          <w:szCs w:val="24"/>
        </w:rPr>
        <w:t>inancijski rashodi</w:t>
      </w:r>
      <w:r w:rsidR="001B2846" w:rsidRPr="006B4F92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F931C8">
        <w:rPr>
          <w:rFonts w:ascii="Times New Roman" w:hAnsi="Times New Roman" w:cs="Times New Roman"/>
          <w:sz w:val="24"/>
          <w:szCs w:val="24"/>
        </w:rPr>
        <w:t>609,24</w:t>
      </w:r>
      <w:r w:rsidR="001B2846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15702D" w:rsidRPr="006B4F92">
        <w:rPr>
          <w:rFonts w:ascii="Times New Roman" w:hAnsi="Times New Roman" w:cs="Times New Roman"/>
          <w:sz w:val="24"/>
          <w:szCs w:val="24"/>
        </w:rPr>
        <w:t>eura</w:t>
      </w:r>
      <w:r w:rsidR="001B2846" w:rsidRPr="006B4F92">
        <w:rPr>
          <w:rFonts w:ascii="Times New Roman" w:hAnsi="Times New Roman" w:cs="Times New Roman"/>
          <w:sz w:val="24"/>
          <w:szCs w:val="24"/>
        </w:rPr>
        <w:t xml:space="preserve"> što je za </w:t>
      </w:r>
      <w:r w:rsidR="00F931C8">
        <w:rPr>
          <w:rFonts w:ascii="Times New Roman" w:hAnsi="Times New Roman" w:cs="Times New Roman"/>
          <w:sz w:val="24"/>
          <w:szCs w:val="24"/>
        </w:rPr>
        <w:t>20,5</w:t>
      </w:r>
      <w:r w:rsidR="001B2846" w:rsidRPr="006B4F92">
        <w:rPr>
          <w:rFonts w:ascii="Times New Roman" w:hAnsi="Times New Roman" w:cs="Times New Roman"/>
          <w:sz w:val="24"/>
          <w:szCs w:val="24"/>
        </w:rPr>
        <w:t xml:space="preserve"> % </w:t>
      </w:r>
      <w:r w:rsidR="00F931C8">
        <w:rPr>
          <w:rFonts w:ascii="Times New Roman" w:hAnsi="Times New Roman" w:cs="Times New Roman"/>
          <w:sz w:val="24"/>
          <w:szCs w:val="24"/>
        </w:rPr>
        <w:t>manje</w:t>
      </w:r>
      <w:r w:rsidR="001B2846" w:rsidRPr="006B4F92">
        <w:rPr>
          <w:rFonts w:ascii="Times New Roman" w:hAnsi="Times New Roman" w:cs="Times New Roman"/>
          <w:sz w:val="24"/>
          <w:szCs w:val="24"/>
        </w:rPr>
        <w:t xml:space="preserve"> u odnosu na 202</w:t>
      </w:r>
      <w:r w:rsidR="0015702D" w:rsidRPr="006B4F92">
        <w:rPr>
          <w:rFonts w:ascii="Times New Roman" w:hAnsi="Times New Roman" w:cs="Times New Roman"/>
          <w:sz w:val="24"/>
          <w:szCs w:val="24"/>
        </w:rPr>
        <w:t>2</w:t>
      </w:r>
      <w:r w:rsidR="001B2846" w:rsidRPr="006B4F92">
        <w:rPr>
          <w:rFonts w:ascii="Times New Roman" w:hAnsi="Times New Roman" w:cs="Times New Roman"/>
          <w:sz w:val="24"/>
          <w:szCs w:val="24"/>
        </w:rPr>
        <w:t>. godinu</w:t>
      </w:r>
      <w:r w:rsidR="00C87405">
        <w:rPr>
          <w:rFonts w:ascii="Times New Roman" w:hAnsi="Times New Roman" w:cs="Times New Roman"/>
          <w:sz w:val="24"/>
          <w:szCs w:val="24"/>
        </w:rPr>
        <w:t xml:space="preserve"> (veći trošak bankarskih usluga i usluga platnog prometa međutim manji trošak zateznih kamata)</w:t>
      </w:r>
      <w:r w:rsidR="001B2846" w:rsidRPr="006B4F92">
        <w:rPr>
          <w:rFonts w:ascii="Times New Roman" w:hAnsi="Times New Roman" w:cs="Times New Roman"/>
          <w:sz w:val="24"/>
          <w:szCs w:val="24"/>
        </w:rPr>
        <w:t>.</w:t>
      </w:r>
      <w:r w:rsidR="004A4942" w:rsidRPr="006B4F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A9C8E6" w14:textId="77777777" w:rsidR="00F931C8" w:rsidRPr="006B4F92" w:rsidRDefault="00F931C8" w:rsidP="00AD75FA">
      <w:pPr>
        <w:pStyle w:val="Bezproreda"/>
      </w:pPr>
    </w:p>
    <w:p w14:paraId="15F78148" w14:textId="33CE9941" w:rsidR="00215E4B" w:rsidRDefault="001B2846" w:rsidP="00215E4B">
      <w:pPr>
        <w:jc w:val="both"/>
        <w:rPr>
          <w:rFonts w:cstheme="minorHAnsi"/>
          <w:sz w:val="24"/>
          <w:szCs w:val="24"/>
        </w:rPr>
      </w:pPr>
      <w:r w:rsidRPr="006B4F92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3661CE">
        <w:rPr>
          <w:rFonts w:ascii="Times New Roman" w:hAnsi="Times New Roman" w:cs="Times New Roman"/>
          <w:b/>
          <w:bCs/>
          <w:sz w:val="24"/>
          <w:szCs w:val="24"/>
        </w:rPr>
        <w:t>skupini</w:t>
      </w:r>
      <w:r w:rsidRPr="006B4F92">
        <w:rPr>
          <w:rFonts w:ascii="Times New Roman" w:hAnsi="Times New Roman" w:cs="Times New Roman"/>
          <w:b/>
          <w:bCs/>
          <w:sz w:val="24"/>
          <w:szCs w:val="24"/>
        </w:rPr>
        <w:t xml:space="preserve"> 37</w:t>
      </w:r>
      <w:r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C87405">
        <w:rPr>
          <w:rFonts w:ascii="Times New Roman" w:hAnsi="Times New Roman" w:cs="Times New Roman"/>
          <w:sz w:val="24"/>
          <w:szCs w:val="24"/>
        </w:rPr>
        <w:t>iskazane su n</w:t>
      </w:r>
      <w:r w:rsidRPr="006B4F92">
        <w:rPr>
          <w:rFonts w:ascii="Times New Roman" w:hAnsi="Times New Roman" w:cs="Times New Roman"/>
          <w:sz w:val="24"/>
          <w:szCs w:val="24"/>
        </w:rPr>
        <w:t xml:space="preserve">aknade građanima u iznosu od </w:t>
      </w:r>
      <w:r w:rsidR="00AF35D9">
        <w:rPr>
          <w:rFonts w:ascii="Times New Roman" w:hAnsi="Times New Roman" w:cs="Times New Roman"/>
          <w:sz w:val="24"/>
          <w:szCs w:val="24"/>
        </w:rPr>
        <w:t>5.713,65</w:t>
      </w:r>
      <w:r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3661CE">
        <w:rPr>
          <w:rFonts w:ascii="Times New Roman" w:hAnsi="Times New Roman" w:cs="Times New Roman"/>
          <w:sz w:val="24"/>
          <w:szCs w:val="24"/>
        </w:rPr>
        <w:t>eura</w:t>
      </w:r>
      <w:r w:rsidRPr="006B4F92">
        <w:rPr>
          <w:rFonts w:ascii="Times New Roman" w:hAnsi="Times New Roman" w:cs="Times New Roman"/>
          <w:sz w:val="24"/>
          <w:szCs w:val="24"/>
        </w:rPr>
        <w:t xml:space="preserve"> što je za </w:t>
      </w:r>
      <w:r w:rsidR="00AF35D9">
        <w:rPr>
          <w:rFonts w:ascii="Times New Roman" w:hAnsi="Times New Roman" w:cs="Times New Roman"/>
          <w:sz w:val="24"/>
          <w:szCs w:val="24"/>
        </w:rPr>
        <w:t>5,5</w:t>
      </w:r>
      <w:r w:rsidRPr="006B4F92">
        <w:rPr>
          <w:rFonts w:ascii="Times New Roman" w:hAnsi="Times New Roman" w:cs="Times New Roman"/>
          <w:sz w:val="24"/>
          <w:szCs w:val="24"/>
        </w:rPr>
        <w:t xml:space="preserve"> % </w:t>
      </w:r>
      <w:r w:rsidR="00AF35D9">
        <w:rPr>
          <w:rFonts w:ascii="Times New Roman" w:hAnsi="Times New Roman" w:cs="Times New Roman"/>
          <w:sz w:val="24"/>
          <w:szCs w:val="24"/>
        </w:rPr>
        <w:t>manje</w:t>
      </w:r>
      <w:r w:rsidRPr="006B4F92">
        <w:rPr>
          <w:rFonts w:ascii="Times New Roman" w:hAnsi="Times New Roman" w:cs="Times New Roman"/>
          <w:sz w:val="24"/>
          <w:szCs w:val="24"/>
        </w:rPr>
        <w:t xml:space="preserve"> u odnosu na 202</w:t>
      </w:r>
      <w:r w:rsidR="00215E4B">
        <w:rPr>
          <w:rFonts w:ascii="Times New Roman" w:hAnsi="Times New Roman" w:cs="Times New Roman"/>
          <w:sz w:val="24"/>
          <w:szCs w:val="24"/>
        </w:rPr>
        <w:t>2</w:t>
      </w:r>
      <w:r w:rsidRPr="006B4F92">
        <w:rPr>
          <w:rFonts w:ascii="Times New Roman" w:hAnsi="Times New Roman" w:cs="Times New Roman"/>
          <w:sz w:val="24"/>
          <w:szCs w:val="24"/>
        </w:rPr>
        <w:t>. godinu</w:t>
      </w:r>
      <w:r w:rsidR="008B5F23" w:rsidRPr="006B4F92">
        <w:rPr>
          <w:rFonts w:ascii="Times New Roman" w:hAnsi="Times New Roman" w:cs="Times New Roman"/>
          <w:sz w:val="24"/>
          <w:szCs w:val="24"/>
        </w:rPr>
        <w:t xml:space="preserve">. </w:t>
      </w:r>
      <w:r w:rsidR="00215E4B" w:rsidRPr="00897462">
        <w:rPr>
          <w:rFonts w:cstheme="minorHAnsi"/>
          <w:sz w:val="24"/>
          <w:szCs w:val="24"/>
        </w:rPr>
        <w:t>Razlog je</w:t>
      </w:r>
      <w:r w:rsidR="00844ABA" w:rsidRPr="00897462">
        <w:rPr>
          <w:rFonts w:cstheme="minorHAnsi"/>
          <w:sz w:val="24"/>
          <w:szCs w:val="24"/>
        </w:rPr>
        <w:t xml:space="preserve"> usklađenje mirovina u dva navrata tokom godine</w:t>
      </w:r>
      <w:r w:rsidR="00215E4B" w:rsidRPr="00897462">
        <w:rPr>
          <w:rFonts w:cstheme="minorHAnsi"/>
          <w:sz w:val="24"/>
          <w:szCs w:val="24"/>
        </w:rPr>
        <w:t>.</w:t>
      </w:r>
      <w:r w:rsidR="00215E4B" w:rsidRPr="00F4714A">
        <w:rPr>
          <w:rFonts w:cstheme="minorHAnsi"/>
          <w:sz w:val="24"/>
          <w:szCs w:val="24"/>
        </w:rPr>
        <w:t xml:space="preserve"> </w:t>
      </w:r>
    </w:p>
    <w:p w14:paraId="076E30BA" w14:textId="77777777" w:rsidR="0028041A" w:rsidRDefault="0028041A" w:rsidP="00AD75FA">
      <w:pPr>
        <w:pStyle w:val="Bezproreda"/>
      </w:pPr>
    </w:p>
    <w:p w14:paraId="335F7911" w14:textId="51FA9B4A" w:rsidR="0028041A" w:rsidRPr="006B4F92" w:rsidRDefault="0028041A" w:rsidP="0028041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4F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Bilješka br.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</w:p>
    <w:p w14:paraId="2721BC22" w14:textId="1292AD94" w:rsidR="0028041A" w:rsidRPr="00FD3255" w:rsidRDefault="00237FA2" w:rsidP="0028041A">
      <w:pPr>
        <w:jc w:val="both"/>
        <w:rPr>
          <w:rFonts w:ascii="Times New Roman" w:hAnsi="Times New Roman" w:cs="Times New Roman"/>
          <w:sz w:val="24"/>
          <w:szCs w:val="24"/>
        </w:rPr>
      </w:pPr>
      <w:r w:rsidRPr="001E0C2B">
        <w:rPr>
          <w:rFonts w:ascii="Times New Roman" w:hAnsi="Times New Roman" w:cs="Times New Roman"/>
          <w:sz w:val="24"/>
          <w:szCs w:val="24"/>
        </w:rPr>
        <w:t xml:space="preserve">Razred </w:t>
      </w:r>
      <w:r w:rsidR="0028041A" w:rsidRPr="001E0C2B">
        <w:rPr>
          <w:rFonts w:ascii="Times New Roman" w:hAnsi="Times New Roman" w:cs="Times New Roman"/>
          <w:sz w:val="24"/>
          <w:szCs w:val="24"/>
        </w:rPr>
        <w:t>7</w:t>
      </w:r>
      <w:r w:rsidR="007B5800" w:rsidRPr="001E0C2B">
        <w:rPr>
          <w:rFonts w:ascii="Times New Roman" w:hAnsi="Times New Roman" w:cs="Times New Roman"/>
          <w:sz w:val="24"/>
          <w:szCs w:val="24"/>
        </w:rPr>
        <w:t xml:space="preserve"> u odnosu na prethodnu 2022. godinu,</w:t>
      </w:r>
      <w:r w:rsidR="0028041A" w:rsidRPr="001E0C2B">
        <w:rPr>
          <w:rFonts w:ascii="Times New Roman" w:hAnsi="Times New Roman" w:cs="Times New Roman"/>
          <w:sz w:val="24"/>
          <w:szCs w:val="24"/>
        </w:rPr>
        <w:t xml:space="preserve"> </w:t>
      </w:r>
      <w:r w:rsidRPr="001E0C2B">
        <w:rPr>
          <w:rFonts w:ascii="Times New Roman" w:hAnsi="Times New Roman" w:cs="Times New Roman"/>
          <w:sz w:val="24"/>
          <w:szCs w:val="24"/>
        </w:rPr>
        <w:t>nema ostvarene</w:t>
      </w:r>
      <w:r w:rsidR="0028041A" w:rsidRPr="001E0C2B">
        <w:rPr>
          <w:rFonts w:ascii="Times New Roman" w:hAnsi="Times New Roman" w:cs="Times New Roman"/>
          <w:sz w:val="24"/>
          <w:szCs w:val="24"/>
        </w:rPr>
        <w:t xml:space="preserve"> prihod</w:t>
      </w:r>
      <w:r w:rsidRPr="001E0C2B">
        <w:rPr>
          <w:rFonts w:ascii="Times New Roman" w:hAnsi="Times New Roman" w:cs="Times New Roman"/>
          <w:sz w:val="24"/>
          <w:szCs w:val="24"/>
        </w:rPr>
        <w:t>e</w:t>
      </w:r>
      <w:r w:rsidR="0028041A" w:rsidRPr="001E0C2B">
        <w:rPr>
          <w:rFonts w:ascii="Times New Roman" w:hAnsi="Times New Roman" w:cs="Times New Roman"/>
          <w:sz w:val="24"/>
          <w:szCs w:val="24"/>
        </w:rPr>
        <w:t xml:space="preserve"> s obzirom da </w:t>
      </w:r>
      <w:r w:rsidRPr="001E0C2B">
        <w:rPr>
          <w:rFonts w:ascii="Times New Roman" w:hAnsi="Times New Roman" w:cs="Times New Roman"/>
          <w:sz w:val="24"/>
          <w:szCs w:val="24"/>
        </w:rPr>
        <w:t>su prihodi od prodaje nefinancijske imovine (stanovi) otplaćeni u cijelosti</w:t>
      </w:r>
      <w:r w:rsidR="0028041A" w:rsidRPr="001E0C2B">
        <w:rPr>
          <w:rFonts w:ascii="Times New Roman" w:hAnsi="Times New Roman" w:cs="Times New Roman"/>
          <w:sz w:val="24"/>
          <w:szCs w:val="24"/>
        </w:rPr>
        <w:t xml:space="preserve"> u 2022. godini</w:t>
      </w:r>
      <w:r w:rsidRPr="001E0C2B">
        <w:rPr>
          <w:rFonts w:ascii="Times New Roman" w:hAnsi="Times New Roman" w:cs="Times New Roman"/>
          <w:sz w:val="24"/>
          <w:szCs w:val="24"/>
        </w:rPr>
        <w:t>.</w:t>
      </w:r>
    </w:p>
    <w:p w14:paraId="297A49C7" w14:textId="77777777" w:rsidR="00A268A3" w:rsidRDefault="00A268A3" w:rsidP="00AD75FA">
      <w:pPr>
        <w:pStyle w:val="Bezproreda"/>
      </w:pPr>
    </w:p>
    <w:p w14:paraId="191DE01F" w14:textId="7ED39AB8" w:rsidR="00A859B7" w:rsidRPr="006B4F92" w:rsidRDefault="00A859B7" w:rsidP="002F432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4F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Bilješka br. </w:t>
      </w:r>
      <w:r w:rsidR="0028041A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</w:p>
    <w:p w14:paraId="499A6318" w14:textId="3288ED1D" w:rsidR="0071756C" w:rsidRDefault="00AF334D" w:rsidP="000642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Razred</w:t>
      </w:r>
      <w:r w:rsidR="00DB5A94" w:rsidRPr="006B4F92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="00DB5A94" w:rsidRPr="006B4F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obuhvaća</w:t>
      </w:r>
      <w:r w:rsidR="00681C68" w:rsidRPr="006B4F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681C68" w:rsidRPr="006B4F92">
        <w:rPr>
          <w:rFonts w:ascii="Times New Roman" w:hAnsi="Times New Roman" w:cs="Times New Roman"/>
          <w:sz w:val="24"/>
          <w:szCs w:val="24"/>
        </w:rPr>
        <w:t>ashod</w:t>
      </w:r>
      <w:r>
        <w:rPr>
          <w:rFonts w:ascii="Times New Roman" w:hAnsi="Times New Roman" w:cs="Times New Roman"/>
          <w:sz w:val="24"/>
          <w:szCs w:val="24"/>
        </w:rPr>
        <w:t>e</w:t>
      </w:r>
      <w:r w:rsidR="00681C68" w:rsidRPr="006B4F92">
        <w:rPr>
          <w:rFonts w:ascii="Times New Roman" w:hAnsi="Times New Roman" w:cs="Times New Roman"/>
          <w:sz w:val="24"/>
          <w:szCs w:val="24"/>
        </w:rPr>
        <w:t xml:space="preserve"> za nabavu nefinancijske imovine u iznosu od </w:t>
      </w:r>
      <w:r w:rsidR="00B62D70">
        <w:rPr>
          <w:rFonts w:ascii="Times New Roman" w:hAnsi="Times New Roman" w:cs="Times New Roman"/>
          <w:sz w:val="24"/>
          <w:szCs w:val="24"/>
        </w:rPr>
        <w:t>60.228,99</w:t>
      </w:r>
      <w:r w:rsidR="00681C68" w:rsidRPr="006B4F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eura</w:t>
      </w:r>
      <w:r w:rsidR="00681C68" w:rsidRPr="006B4F92">
        <w:rPr>
          <w:rFonts w:ascii="Times New Roman" w:hAnsi="Times New Roman" w:cs="Times New Roman"/>
          <w:sz w:val="24"/>
          <w:szCs w:val="24"/>
        </w:rPr>
        <w:t xml:space="preserve"> što je za </w:t>
      </w:r>
      <w:r w:rsidR="00B62D70">
        <w:rPr>
          <w:rFonts w:ascii="Times New Roman" w:hAnsi="Times New Roman" w:cs="Times New Roman"/>
          <w:sz w:val="24"/>
          <w:szCs w:val="24"/>
        </w:rPr>
        <w:t>25,80</w:t>
      </w:r>
      <w:r w:rsidR="00681C68" w:rsidRPr="006B4F92">
        <w:rPr>
          <w:rFonts w:ascii="Times New Roman" w:hAnsi="Times New Roman" w:cs="Times New Roman"/>
          <w:sz w:val="24"/>
          <w:szCs w:val="24"/>
        </w:rPr>
        <w:t xml:space="preserve"> % </w:t>
      </w:r>
      <w:r w:rsidR="00B62D70">
        <w:rPr>
          <w:rFonts w:ascii="Times New Roman" w:hAnsi="Times New Roman" w:cs="Times New Roman"/>
          <w:sz w:val="24"/>
          <w:szCs w:val="24"/>
        </w:rPr>
        <w:t>manje</w:t>
      </w:r>
      <w:r w:rsidR="00681C68" w:rsidRPr="006B4F92">
        <w:rPr>
          <w:rFonts w:ascii="Times New Roman" w:hAnsi="Times New Roman" w:cs="Times New Roman"/>
          <w:sz w:val="24"/>
          <w:szCs w:val="24"/>
        </w:rPr>
        <w:t xml:space="preserve"> u odnosu na 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681C68" w:rsidRPr="006B4F92">
        <w:rPr>
          <w:rFonts w:ascii="Times New Roman" w:hAnsi="Times New Roman" w:cs="Times New Roman"/>
          <w:sz w:val="24"/>
          <w:szCs w:val="24"/>
        </w:rPr>
        <w:t>. godinu</w:t>
      </w:r>
      <w:r w:rsidR="00F7783A">
        <w:rPr>
          <w:rFonts w:ascii="Times New Roman" w:hAnsi="Times New Roman" w:cs="Times New Roman"/>
          <w:sz w:val="24"/>
          <w:szCs w:val="24"/>
        </w:rPr>
        <w:t xml:space="preserve"> kada je uloženo u sustav vatrodojave u objektima „A“ i „B“, u projekt uštede energij</w:t>
      </w:r>
      <w:r w:rsidR="00631AB9">
        <w:rPr>
          <w:rFonts w:ascii="Times New Roman" w:hAnsi="Times New Roman" w:cs="Times New Roman"/>
          <w:sz w:val="24"/>
          <w:szCs w:val="24"/>
        </w:rPr>
        <w:t>e</w:t>
      </w:r>
      <w:r w:rsidR="00F7783A">
        <w:rPr>
          <w:rFonts w:ascii="Times New Roman" w:hAnsi="Times New Roman" w:cs="Times New Roman"/>
          <w:sz w:val="24"/>
          <w:szCs w:val="24"/>
        </w:rPr>
        <w:t xml:space="preserve">, nabavu klima, kipera i </w:t>
      </w:r>
      <w:r w:rsidR="002173EB">
        <w:rPr>
          <w:rFonts w:ascii="Times New Roman" w:hAnsi="Times New Roman" w:cs="Times New Roman"/>
          <w:sz w:val="24"/>
          <w:szCs w:val="24"/>
        </w:rPr>
        <w:t>ostale potrebne opreme</w:t>
      </w:r>
      <w:r w:rsidR="007175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67755A" w14:textId="2375F509" w:rsidR="0006429E" w:rsidRDefault="0071756C" w:rsidP="0006429E">
      <w:pPr>
        <w:jc w:val="both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</w:t>
      </w:r>
      <w:r w:rsidR="009E00ED">
        <w:rPr>
          <w:rFonts w:ascii="Times New Roman" w:hAnsi="Times New Roman" w:cs="Times New Roman"/>
          <w:sz w:val="24"/>
          <w:szCs w:val="24"/>
        </w:rPr>
        <w:t>za nabavu nefinancijske imovine</w:t>
      </w:r>
      <w:r w:rsidR="00F85EF5">
        <w:rPr>
          <w:rFonts w:ascii="Times New Roman" w:hAnsi="Times New Roman" w:cs="Times New Roman"/>
          <w:sz w:val="24"/>
          <w:szCs w:val="24"/>
        </w:rPr>
        <w:t xml:space="preserve"> </w:t>
      </w:r>
      <w:r w:rsidR="006212E3">
        <w:rPr>
          <w:rFonts w:ascii="Times New Roman" w:hAnsi="Times New Roman" w:cs="Times New Roman"/>
          <w:sz w:val="24"/>
          <w:szCs w:val="24"/>
        </w:rPr>
        <w:t xml:space="preserve">u 2023. godini </w:t>
      </w:r>
      <w:r w:rsidR="00F85EF5">
        <w:rPr>
          <w:rFonts w:ascii="Times New Roman" w:hAnsi="Times New Roman" w:cs="Times New Roman"/>
          <w:sz w:val="24"/>
          <w:szCs w:val="24"/>
        </w:rPr>
        <w:t>nastali su</w:t>
      </w:r>
      <w:r w:rsidR="001E7C34">
        <w:rPr>
          <w:rFonts w:cstheme="minorHAnsi"/>
          <w:sz w:val="24"/>
          <w:szCs w:val="24"/>
        </w:rPr>
        <w:t xml:space="preserve"> nabav</w:t>
      </w:r>
      <w:r w:rsidR="00F85EF5">
        <w:rPr>
          <w:rFonts w:cstheme="minorHAnsi"/>
          <w:sz w:val="24"/>
          <w:szCs w:val="24"/>
        </w:rPr>
        <w:t>om</w:t>
      </w:r>
      <w:r w:rsidR="001E7C34">
        <w:rPr>
          <w:rFonts w:cstheme="minorHAnsi"/>
          <w:sz w:val="24"/>
          <w:szCs w:val="24"/>
        </w:rPr>
        <w:t xml:space="preserve"> novog službenog vozila, nabav</w:t>
      </w:r>
      <w:r w:rsidR="00F85EF5">
        <w:rPr>
          <w:rFonts w:cstheme="minorHAnsi"/>
          <w:sz w:val="24"/>
          <w:szCs w:val="24"/>
        </w:rPr>
        <w:t>om</w:t>
      </w:r>
      <w:r w:rsidR="001E7C34">
        <w:rPr>
          <w:rFonts w:cstheme="minorHAnsi"/>
          <w:sz w:val="24"/>
          <w:szCs w:val="24"/>
        </w:rPr>
        <w:t xml:space="preserve"> sustava vatrodojave u objektu „C“ te </w:t>
      </w:r>
      <w:r w:rsidR="0006429E">
        <w:rPr>
          <w:rFonts w:cstheme="minorHAnsi"/>
          <w:sz w:val="24"/>
          <w:szCs w:val="24"/>
        </w:rPr>
        <w:t>nabav</w:t>
      </w:r>
      <w:r w:rsidR="00F85EF5">
        <w:rPr>
          <w:rFonts w:cstheme="minorHAnsi"/>
          <w:sz w:val="24"/>
          <w:szCs w:val="24"/>
        </w:rPr>
        <w:t>om</w:t>
      </w:r>
      <w:r w:rsidR="0006429E">
        <w:rPr>
          <w:rFonts w:cstheme="minorHAnsi"/>
          <w:sz w:val="24"/>
          <w:szCs w:val="24"/>
        </w:rPr>
        <w:t xml:space="preserve"> </w:t>
      </w:r>
      <w:r w:rsidR="001E7C34">
        <w:rPr>
          <w:rFonts w:cstheme="minorHAnsi"/>
          <w:sz w:val="24"/>
          <w:szCs w:val="24"/>
        </w:rPr>
        <w:t xml:space="preserve">ostale </w:t>
      </w:r>
      <w:r w:rsidR="008D0E23">
        <w:rPr>
          <w:rFonts w:cstheme="minorHAnsi"/>
          <w:sz w:val="24"/>
          <w:szCs w:val="24"/>
        </w:rPr>
        <w:t>opreme nužne za svakodnevni rad Doma</w:t>
      </w:r>
      <w:r w:rsidR="001E7C34">
        <w:rPr>
          <w:rFonts w:cstheme="minorHAnsi"/>
          <w:sz w:val="24"/>
          <w:szCs w:val="24"/>
        </w:rPr>
        <w:t xml:space="preserve"> (</w:t>
      </w:r>
      <w:r w:rsidR="00965256">
        <w:rPr>
          <w:rFonts w:cstheme="minorHAnsi"/>
          <w:sz w:val="24"/>
          <w:szCs w:val="24"/>
        </w:rPr>
        <w:t>klima uređaja</w:t>
      </w:r>
      <w:r w:rsidR="0006429E">
        <w:rPr>
          <w:rFonts w:cstheme="minorHAnsi"/>
          <w:sz w:val="24"/>
          <w:szCs w:val="24"/>
        </w:rPr>
        <w:t>,</w:t>
      </w:r>
      <w:r w:rsidR="006C3A42">
        <w:rPr>
          <w:rFonts w:cstheme="minorHAnsi"/>
          <w:sz w:val="24"/>
          <w:szCs w:val="24"/>
        </w:rPr>
        <w:t xml:space="preserve"> kolica za prijevoz posteljine</w:t>
      </w:r>
      <w:r w:rsidR="00353D9A">
        <w:rPr>
          <w:rFonts w:cstheme="minorHAnsi"/>
          <w:sz w:val="24"/>
          <w:szCs w:val="24"/>
        </w:rPr>
        <w:t>,</w:t>
      </w:r>
      <w:r w:rsidR="00AF1EE9">
        <w:rPr>
          <w:rFonts w:cstheme="minorHAnsi"/>
          <w:sz w:val="24"/>
          <w:szCs w:val="24"/>
        </w:rPr>
        <w:t xml:space="preserve"> </w:t>
      </w:r>
      <w:r w:rsidR="006C3A42">
        <w:rPr>
          <w:rFonts w:cstheme="minorHAnsi"/>
          <w:sz w:val="24"/>
          <w:szCs w:val="24"/>
        </w:rPr>
        <w:t>medicinskih kreveta</w:t>
      </w:r>
      <w:r w:rsidR="00E74C66">
        <w:rPr>
          <w:rFonts w:cstheme="minorHAnsi"/>
          <w:sz w:val="24"/>
          <w:szCs w:val="24"/>
        </w:rPr>
        <w:t xml:space="preserve">, kompjutera, printera, </w:t>
      </w:r>
      <w:r w:rsidR="00B93F8E">
        <w:rPr>
          <w:rFonts w:cstheme="minorHAnsi"/>
          <w:sz w:val="24"/>
          <w:szCs w:val="24"/>
        </w:rPr>
        <w:t>pijanina</w:t>
      </w:r>
      <w:r w:rsidR="009B5AA6">
        <w:rPr>
          <w:rFonts w:cstheme="minorHAnsi"/>
          <w:sz w:val="24"/>
          <w:szCs w:val="24"/>
        </w:rPr>
        <w:t xml:space="preserve">, </w:t>
      </w:r>
      <w:r w:rsidR="00E74C66">
        <w:rPr>
          <w:rFonts w:cstheme="minorHAnsi"/>
          <w:sz w:val="24"/>
          <w:szCs w:val="24"/>
        </w:rPr>
        <w:t>kosilice</w:t>
      </w:r>
      <w:r w:rsidR="00AF1EE9">
        <w:rPr>
          <w:rFonts w:cstheme="minorHAnsi"/>
          <w:sz w:val="24"/>
          <w:szCs w:val="24"/>
        </w:rPr>
        <w:t>,</w:t>
      </w:r>
      <w:r w:rsidR="009B5AA6">
        <w:rPr>
          <w:rFonts w:cstheme="minorHAnsi"/>
          <w:sz w:val="24"/>
          <w:szCs w:val="24"/>
        </w:rPr>
        <w:t xml:space="preserve"> kontrolera za daljinsko očitanje količine lož ulja u tanku</w:t>
      </w:r>
      <w:r w:rsidR="00F85EF5">
        <w:rPr>
          <w:rFonts w:cstheme="minorHAnsi"/>
          <w:sz w:val="24"/>
          <w:szCs w:val="24"/>
        </w:rPr>
        <w:t xml:space="preserve"> kao i </w:t>
      </w:r>
      <w:r w:rsidR="00AF1EE9">
        <w:rPr>
          <w:rFonts w:cstheme="minorHAnsi"/>
          <w:sz w:val="24"/>
          <w:szCs w:val="24"/>
        </w:rPr>
        <w:t xml:space="preserve"> natpisn</w:t>
      </w:r>
      <w:r w:rsidR="00F85EF5">
        <w:rPr>
          <w:rFonts w:cstheme="minorHAnsi"/>
          <w:sz w:val="24"/>
          <w:szCs w:val="24"/>
        </w:rPr>
        <w:t>e</w:t>
      </w:r>
      <w:r w:rsidR="00AF1EE9">
        <w:rPr>
          <w:rFonts w:cstheme="minorHAnsi"/>
          <w:sz w:val="24"/>
          <w:szCs w:val="24"/>
        </w:rPr>
        <w:t xml:space="preserve"> ploč</w:t>
      </w:r>
      <w:r w:rsidR="00F85EF5">
        <w:rPr>
          <w:rFonts w:cstheme="minorHAnsi"/>
          <w:sz w:val="24"/>
          <w:szCs w:val="24"/>
        </w:rPr>
        <w:t>e</w:t>
      </w:r>
      <w:r w:rsidR="00AF1EE9">
        <w:rPr>
          <w:rFonts w:cstheme="minorHAnsi"/>
          <w:sz w:val="24"/>
          <w:szCs w:val="24"/>
        </w:rPr>
        <w:t xml:space="preserve">, </w:t>
      </w:r>
      <w:proofErr w:type="spellStart"/>
      <w:r w:rsidR="00AF1EE9">
        <w:rPr>
          <w:rFonts w:cstheme="minorHAnsi"/>
          <w:sz w:val="24"/>
          <w:szCs w:val="24"/>
        </w:rPr>
        <w:t>šifrarnik</w:t>
      </w:r>
      <w:r w:rsidR="00F85EF5">
        <w:rPr>
          <w:rFonts w:cstheme="minorHAnsi"/>
          <w:sz w:val="24"/>
          <w:szCs w:val="24"/>
        </w:rPr>
        <w:t>a</w:t>
      </w:r>
      <w:proofErr w:type="spellEnd"/>
      <w:r w:rsidR="00AF1EE9">
        <w:rPr>
          <w:rFonts w:cstheme="minorHAnsi"/>
          <w:sz w:val="24"/>
          <w:szCs w:val="24"/>
        </w:rPr>
        <w:t>, postolj</w:t>
      </w:r>
      <w:r w:rsidR="00F85EF5">
        <w:rPr>
          <w:rFonts w:cstheme="minorHAnsi"/>
          <w:sz w:val="24"/>
          <w:szCs w:val="24"/>
        </w:rPr>
        <w:t>a</w:t>
      </w:r>
      <w:r w:rsidR="00AF1EE9">
        <w:rPr>
          <w:rFonts w:cstheme="minorHAnsi"/>
          <w:sz w:val="24"/>
          <w:szCs w:val="24"/>
        </w:rPr>
        <w:t xml:space="preserve"> za perilicu)</w:t>
      </w:r>
      <w:r w:rsidR="00555601">
        <w:rPr>
          <w:rFonts w:cstheme="minorHAnsi"/>
          <w:sz w:val="24"/>
          <w:szCs w:val="24"/>
        </w:rPr>
        <w:t>.</w:t>
      </w:r>
      <w:r w:rsidR="009B5AA6">
        <w:rPr>
          <w:rFonts w:cstheme="minorHAnsi"/>
          <w:sz w:val="24"/>
          <w:szCs w:val="24"/>
        </w:rPr>
        <w:t xml:space="preserve"> </w:t>
      </w:r>
      <w:r w:rsidR="00764B32">
        <w:rPr>
          <w:rFonts w:cstheme="minorHAnsi"/>
          <w:sz w:val="24"/>
          <w:szCs w:val="24"/>
        </w:rPr>
        <w:t>Na visinu r</w:t>
      </w:r>
      <w:r w:rsidR="00AF1EE9">
        <w:rPr>
          <w:rFonts w:cstheme="minorHAnsi"/>
          <w:sz w:val="24"/>
          <w:szCs w:val="24"/>
        </w:rPr>
        <w:t>ashod</w:t>
      </w:r>
      <w:r w:rsidR="00764B32">
        <w:rPr>
          <w:rFonts w:cstheme="minorHAnsi"/>
          <w:sz w:val="24"/>
          <w:szCs w:val="24"/>
        </w:rPr>
        <w:t>a</w:t>
      </w:r>
      <w:r w:rsidR="00AF1EE9">
        <w:rPr>
          <w:rFonts w:cstheme="minorHAnsi"/>
          <w:sz w:val="24"/>
          <w:szCs w:val="24"/>
        </w:rPr>
        <w:t xml:space="preserve"> za nabavu nefinancijske imovine t</w:t>
      </w:r>
      <w:r w:rsidR="00E74C66">
        <w:rPr>
          <w:rFonts w:cstheme="minorHAnsi"/>
          <w:sz w:val="24"/>
          <w:szCs w:val="24"/>
        </w:rPr>
        <w:t xml:space="preserve">akođer </w:t>
      </w:r>
      <w:r w:rsidR="001F6C99">
        <w:rPr>
          <w:rFonts w:cstheme="minorHAnsi"/>
          <w:sz w:val="24"/>
          <w:szCs w:val="24"/>
        </w:rPr>
        <w:t>je utjecalo i</w:t>
      </w:r>
      <w:r w:rsidR="00E74C66">
        <w:rPr>
          <w:rFonts w:cstheme="minorHAnsi"/>
          <w:sz w:val="24"/>
          <w:szCs w:val="24"/>
        </w:rPr>
        <w:t xml:space="preserve"> </w:t>
      </w:r>
      <w:r w:rsidR="00353D9A">
        <w:rPr>
          <w:rFonts w:cstheme="minorHAnsi"/>
          <w:sz w:val="24"/>
          <w:szCs w:val="24"/>
        </w:rPr>
        <w:t>ulaganj</w:t>
      </w:r>
      <w:r w:rsidR="006C3A42">
        <w:rPr>
          <w:rFonts w:cstheme="minorHAnsi"/>
          <w:sz w:val="24"/>
          <w:szCs w:val="24"/>
        </w:rPr>
        <w:t>e</w:t>
      </w:r>
      <w:r w:rsidR="00353D9A">
        <w:rPr>
          <w:rFonts w:cstheme="minorHAnsi"/>
          <w:sz w:val="24"/>
          <w:szCs w:val="24"/>
        </w:rPr>
        <w:t xml:space="preserve"> u računalne programe </w:t>
      </w:r>
      <w:r w:rsidR="00E53121">
        <w:rPr>
          <w:rFonts w:cstheme="minorHAnsi"/>
          <w:sz w:val="24"/>
          <w:szCs w:val="24"/>
        </w:rPr>
        <w:t xml:space="preserve">zbog </w:t>
      </w:r>
      <w:r w:rsidR="00353D9A">
        <w:rPr>
          <w:rFonts w:cstheme="minorHAnsi"/>
          <w:sz w:val="24"/>
          <w:szCs w:val="24"/>
        </w:rPr>
        <w:t>prela</w:t>
      </w:r>
      <w:r w:rsidR="00E53121">
        <w:rPr>
          <w:rFonts w:cstheme="minorHAnsi"/>
          <w:sz w:val="24"/>
          <w:szCs w:val="24"/>
        </w:rPr>
        <w:t>s</w:t>
      </w:r>
      <w:r w:rsidR="00353D9A">
        <w:rPr>
          <w:rFonts w:cstheme="minorHAnsi"/>
          <w:sz w:val="24"/>
          <w:szCs w:val="24"/>
        </w:rPr>
        <w:t>k</w:t>
      </w:r>
      <w:r w:rsidR="00E53121">
        <w:rPr>
          <w:rFonts w:cstheme="minorHAnsi"/>
          <w:sz w:val="24"/>
          <w:szCs w:val="24"/>
        </w:rPr>
        <w:t>a</w:t>
      </w:r>
      <w:r w:rsidR="00353D9A">
        <w:rPr>
          <w:rFonts w:cstheme="minorHAnsi"/>
          <w:sz w:val="24"/>
          <w:szCs w:val="24"/>
        </w:rPr>
        <w:t xml:space="preserve"> vođenja OS i SI, materijalnog i skladišnog poslovanja iz programa </w:t>
      </w:r>
      <w:proofErr w:type="spellStart"/>
      <w:r w:rsidR="00353D9A">
        <w:rPr>
          <w:rFonts w:cstheme="minorHAnsi"/>
          <w:sz w:val="24"/>
          <w:szCs w:val="24"/>
        </w:rPr>
        <w:t>ProFi</w:t>
      </w:r>
      <w:proofErr w:type="spellEnd"/>
      <w:r w:rsidR="00353D9A">
        <w:rPr>
          <w:rFonts w:cstheme="minorHAnsi"/>
          <w:sz w:val="24"/>
          <w:szCs w:val="24"/>
        </w:rPr>
        <w:t xml:space="preserve"> u program </w:t>
      </w:r>
      <w:r w:rsidR="00390B20">
        <w:rPr>
          <w:rFonts w:cstheme="minorHAnsi"/>
          <w:sz w:val="24"/>
          <w:szCs w:val="24"/>
        </w:rPr>
        <w:t>Riznic</w:t>
      </w:r>
      <w:r w:rsidR="00486216">
        <w:rPr>
          <w:rFonts w:cstheme="minorHAnsi"/>
          <w:sz w:val="24"/>
          <w:szCs w:val="24"/>
        </w:rPr>
        <w:t>a</w:t>
      </w:r>
      <w:r w:rsidR="001F6C99">
        <w:rPr>
          <w:rFonts w:cstheme="minorHAnsi"/>
          <w:sz w:val="24"/>
          <w:szCs w:val="24"/>
        </w:rPr>
        <w:t xml:space="preserve"> te</w:t>
      </w:r>
      <w:r w:rsidR="0006429E">
        <w:rPr>
          <w:rFonts w:cstheme="minorHAnsi"/>
          <w:sz w:val="24"/>
          <w:szCs w:val="24"/>
        </w:rPr>
        <w:t xml:space="preserve"> </w:t>
      </w:r>
      <w:r w:rsidR="006C3A42">
        <w:rPr>
          <w:rFonts w:cstheme="minorHAnsi"/>
          <w:sz w:val="24"/>
          <w:szCs w:val="24"/>
        </w:rPr>
        <w:t xml:space="preserve">kapitalne </w:t>
      </w:r>
      <w:r w:rsidR="0006429E">
        <w:rPr>
          <w:rFonts w:cstheme="minorHAnsi"/>
          <w:sz w:val="24"/>
          <w:szCs w:val="24"/>
        </w:rPr>
        <w:t>donacij</w:t>
      </w:r>
      <w:r w:rsidR="006C3A42">
        <w:rPr>
          <w:rFonts w:cstheme="minorHAnsi"/>
          <w:sz w:val="24"/>
          <w:szCs w:val="24"/>
        </w:rPr>
        <w:t>e</w:t>
      </w:r>
      <w:r w:rsidR="0006429E">
        <w:rPr>
          <w:rFonts w:cstheme="minorHAnsi"/>
          <w:sz w:val="24"/>
          <w:szCs w:val="24"/>
        </w:rPr>
        <w:t xml:space="preserve"> (medicinski krevet, </w:t>
      </w:r>
      <w:r w:rsidR="00F017C5">
        <w:rPr>
          <w:rFonts w:cstheme="minorHAnsi"/>
          <w:sz w:val="24"/>
          <w:szCs w:val="24"/>
        </w:rPr>
        <w:t xml:space="preserve">trosjed, </w:t>
      </w:r>
      <w:r w:rsidR="0006429E">
        <w:rPr>
          <w:rFonts w:cstheme="minorHAnsi"/>
          <w:sz w:val="24"/>
          <w:szCs w:val="24"/>
        </w:rPr>
        <w:t>kuhinjsk</w:t>
      </w:r>
      <w:r w:rsidR="00F017C5">
        <w:rPr>
          <w:rFonts w:cstheme="minorHAnsi"/>
          <w:sz w:val="24"/>
          <w:szCs w:val="24"/>
        </w:rPr>
        <w:t>i namještaj</w:t>
      </w:r>
      <w:r w:rsidR="00B93F8E">
        <w:rPr>
          <w:rFonts w:cstheme="minorHAnsi"/>
          <w:sz w:val="24"/>
          <w:szCs w:val="24"/>
        </w:rPr>
        <w:t xml:space="preserve"> i uređaji</w:t>
      </w:r>
      <w:r w:rsidR="00486216">
        <w:rPr>
          <w:rFonts w:cstheme="minorHAnsi"/>
          <w:sz w:val="24"/>
          <w:szCs w:val="24"/>
        </w:rPr>
        <w:t>, TV</w:t>
      </w:r>
      <w:r w:rsidR="0006429E">
        <w:rPr>
          <w:rFonts w:cstheme="minorHAnsi"/>
          <w:sz w:val="24"/>
          <w:szCs w:val="24"/>
        </w:rPr>
        <w:t xml:space="preserve">  i slično). </w:t>
      </w:r>
    </w:p>
    <w:p w14:paraId="02EFF472" w14:textId="175E8FCD" w:rsidR="00CF6582" w:rsidRPr="006B4F92" w:rsidRDefault="00C15330" w:rsidP="00AD75FA">
      <w:pPr>
        <w:pStyle w:val="Bezproreda"/>
      </w:pPr>
      <w:r w:rsidRPr="006B4F92">
        <w:t xml:space="preserve">            </w:t>
      </w:r>
    </w:p>
    <w:p w14:paraId="4D0835D0" w14:textId="7F971DC0" w:rsidR="00CF6582" w:rsidRPr="006B4F92" w:rsidRDefault="00CF6582" w:rsidP="002F432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4F92">
        <w:rPr>
          <w:rFonts w:ascii="Times New Roman" w:hAnsi="Times New Roman" w:cs="Times New Roman"/>
          <w:b/>
          <w:bCs/>
          <w:sz w:val="24"/>
          <w:szCs w:val="24"/>
          <w:u w:val="single"/>
        </w:rPr>
        <w:t>Bilješka br.</w:t>
      </w:r>
      <w:r w:rsidR="003A639A" w:rsidRPr="006B4F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8041A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14:paraId="2FD3DFD7" w14:textId="405D4A69" w:rsidR="00F84291" w:rsidRPr="006B4F92" w:rsidRDefault="0043635D" w:rsidP="002F432C">
      <w:pPr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D061A1" w:rsidRPr="006B4F92">
        <w:rPr>
          <w:rFonts w:ascii="Times New Roman" w:hAnsi="Times New Roman" w:cs="Times New Roman"/>
          <w:b/>
          <w:bCs/>
          <w:sz w:val="24"/>
          <w:szCs w:val="24"/>
        </w:rPr>
        <w:t>šifri</w:t>
      </w:r>
      <w:r w:rsidR="009178EB" w:rsidRPr="006B4F92">
        <w:rPr>
          <w:rFonts w:ascii="Times New Roman" w:hAnsi="Times New Roman" w:cs="Times New Roman"/>
          <w:b/>
          <w:bCs/>
          <w:sz w:val="24"/>
          <w:szCs w:val="24"/>
        </w:rPr>
        <w:t xml:space="preserve"> X678</w:t>
      </w:r>
      <w:r w:rsidR="009178EB" w:rsidRPr="006B4F92">
        <w:rPr>
          <w:rFonts w:ascii="Times New Roman" w:hAnsi="Times New Roman" w:cs="Times New Roman"/>
          <w:sz w:val="24"/>
          <w:szCs w:val="24"/>
        </w:rPr>
        <w:t xml:space="preserve"> iskazani su </w:t>
      </w:r>
      <w:r w:rsidR="00CE190F">
        <w:rPr>
          <w:rFonts w:ascii="Times New Roman" w:hAnsi="Times New Roman" w:cs="Times New Roman"/>
          <w:sz w:val="24"/>
          <w:szCs w:val="24"/>
        </w:rPr>
        <w:t>u</w:t>
      </w:r>
      <w:r w:rsidR="009178EB" w:rsidRPr="006B4F92">
        <w:rPr>
          <w:rFonts w:ascii="Times New Roman" w:hAnsi="Times New Roman" w:cs="Times New Roman"/>
          <w:sz w:val="24"/>
          <w:szCs w:val="24"/>
        </w:rPr>
        <w:t xml:space="preserve">kupni prihodi i primici u iznosu od </w:t>
      </w:r>
      <w:r w:rsidR="00B03220">
        <w:rPr>
          <w:rFonts w:ascii="Times New Roman" w:hAnsi="Times New Roman" w:cs="Times New Roman"/>
          <w:sz w:val="24"/>
          <w:szCs w:val="24"/>
        </w:rPr>
        <w:t xml:space="preserve">1.750.012,81 </w:t>
      </w:r>
      <w:r w:rsidR="00222303">
        <w:rPr>
          <w:rFonts w:ascii="Times New Roman" w:hAnsi="Times New Roman" w:cs="Times New Roman"/>
          <w:sz w:val="24"/>
          <w:szCs w:val="24"/>
        </w:rPr>
        <w:t>eur</w:t>
      </w:r>
      <w:r w:rsidR="00CE190F">
        <w:rPr>
          <w:rFonts w:ascii="Times New Roman" w:hAnsi="Times New Roman" w:cs="Times New Roman"/>
          <w:sz w:val="24"/>
          <w:szCs w:val="24"/>
        </w:rPr>
        <w:t>a</w:t>
      </w:r>
      <w:r w:rsidR="00B03220">
        <w:rPr>
          <w:rFonts w:ascii="Times New Roman" w:hAnsi="Times New Roman" w:cs="Times New Roman"/>
          <w:sz w:val="24"/>
          <w:szCs w:val="24"/>
        </w:rPr>
        <w:t xml:space="preserve"> što je za 20,3 % više u odnosu na 2022. godinu</w:t>
      </w:r>
      <w:r w:rsidR="009178EB" w:rsidRPr="006B4F92">
        <w:rPr>
          <w:rFonts w:ascii="Times New Roman" w:hAnsi="Times New Roman" w:cs="Times New Roman"/>
          <w:sz w:val="24"/>
          <w:szCs w:val="24"/>
        </w:rPr>
        <w:t>.</w:t>
      </w:r>
    </w:p>
    <w:p w14:paraId="3DFB4B69" w14:textId="52124A87" w:rsidR="009178EB" w:rsidRPr="006B4F92" w:rsidRDefault="009178EB" w:rsidP="002F432C">
      <w:pPr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b/>
          <w:bCs/>
          <w:sz w:val="24"/>
          <w:szCs w:val="24"/>
        </w:rPr>
        <w:lastRenderedPageBreak/>
        <w:t>Na šifri Y345</w:t>
      </w:r>
      <w:r w:rsidRPr="006B4F92">
        <w:rPr>
          <w:rFonts w:ascii="Times New Roman" w:hAnsi="Times New Roman" w:cs="Times New Roman"/>
          <w:sz w:val="24"/>
          <w:szCs w:val="24"/>
        </w:rPr>
        <w:t xml:space="preserve"> iskazani su </w:t>
      </w:r>
      <w:r w:rsidR="00CE190F">
        <w:rPr>
          <w:rFonts w:ascii="Times New Roman" w:hAnsi="Times New Roman" w:cs="Times New Roman"/>
          <w:sz w:val="24"/>
          <w:szCs w:val="24"/>
        </w:rPr>
        <w:t>u</w:t>
      </w:r>
      <w:r w:rsidRPr="006B4F92">
        <w:rPr>
          <w:rFonts w:ascii="Times New Roman" w:hAnsi="Times New Roman" w:cs="Times New Roman"/>
          <w:sz w:val="24"/>
          <w:szCs w:val="24"/>
        </w:rPr>
        <w:t xml:space="preserve">kupni rashodi i izdaci u iznosu od </w:t>
      </w:r>
      <w:r w:rsidR="00B03220">
        <w:rPr>
          <w:rFonts w:ascii="Times New Roman" w:hAnsi="Times New Roman" w:cs="Times New Roman"/>
          <w:sz w:val="24"/>
          <w:szCs w:val="24"/>
        </w:rPr>
        <w:t>1.689.259,47</w:t>
      </w:r>
      <w:r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222303">
        <w:rPr>
          <w:rFonts w:ascii="Times New Roman" w:hAnsi="Times New Roman" w:cs="Times New Roman"/>
          <w:sz w:val="24"/>
          <w:szCs w:val="24"/>
        </w:rPr>
        <w:t>eura</w:t>
      </w:r>
      <w:r w:rsidR="00B03220">
        <w:rPr>
          <w:rFonts w:ascii="Times New Roman" w:hAnsi="Times New Roman" w:cs="Times New Roman"/>
          <w:sz w:val="24"/>
          <w:szCs w:val="24"/>
        </w:rPr>
        <w:t xml:space="preserve"> što je za 17,3 % više u odnosu na 2022. godinu</w:t>
      </w:r>
      <w:r w:rsidRPr="006B4F92">
        <w:rPr>
          <w:rFonts w:ascii="Times New Roman" w:hAnsi="Times New Roman" w:cs="Times New Roman"/>
          <w:sz w:val="24"/>
          <w:szCs w:val="24"/>
        </w:rPr>
        <w:t>.</w:t>
      </w:r>
    </w:p>
    <w:p w14:paraId="0EEE2887" w14:textId="2D65061A" w:rsidR="009178EB" w:rsidRPr="006B4F92" w:rsidRDefault="009178EB" w:rsidP="002F432C">
      <w:pPr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sz w:val="24"/>
          <w:szCs w:val="24"/>
        </w:rPr>
        <w:t>Višak prihoda nad rashodima rezultira</w:t>
      </w:r>
      <w:r w:rsidR="007E31F4" w:rsidRPr="006B4F92">
        <w:rPr>
          <w:rFonts w:ascii="Times New Roman" w:hAnsi="Times New Roman" w:cs="Times New Roman"/>
          <w:sz w:val="24"/>
          <w:szCs w:val="24"/>
        </w:rPr>
        <w:t>o je</w:t>
      </w:r>
      <w:r w:rsidRPr="006B4F92">
        <w:rPr>
          <w:rFonts w:ascii="Times New Roman" w:hAnsi="Times New Roman" w:cs="Times New Roman"/>
          <w:sz w:val="24"/>
          <w:szCs w:val="24"/>
        </w:rPr>
        <w:t xml:space="preserve"> viškom prihoda</w:t>
      </w:r>
      <w:r w:rsidR="0077038B" w:rsidRPr="006B4F92">
        <w:rPr>
          <w:rFonts w:ascii="Times New Roman" w:hAnsi="Times New Roman" w:cs="Times New Roman"/>
          <w:sz w:val="24"/>
          <w:szCs w:val="24"/>
        </w:rPr>
        <w:t xml:space="preserve"> i primitaka</w:t>
      </w:r>
      <w:r w:rsidRPr="006B4F92">
        <w:rPr>
          <w:rFonts w:ascii="Times New Roman" w:hAnsi="Times New Roman" w:cs="Times New Roman"/>
          <w:sz w:val="24"/>
          <w:szCs w:val="24"/>
        </w:rPr>
        <w:t xml:space="preserve"> u iznosu </w:t>
      </w:r>
      <w:r w:rsidR="00B03220">
        <w:rPr>
          <w:rFonts w:ascii="Times New Roman" w:hAnsi="Times New Roman" w:cs="Times New Roman"/>
          <w:sz w:val="24"/>
          <w:szCs w:val="24"/>
        </w:rPr>
        <w:t>60.753,34</w:t>
      </w:r>
      <w:r w:rsidR="00D16300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222303">
        <w:rPr>
          <w:rFonts w:ascii="Times New Roman" w:hAnsi="Times New Roman" w:cs="Times New Roman"/>
          <w:sz w:val="24"/>
          <w:szCs w:val="24"/>
        </w:rPr>
        <w:t>eura</w:t>
      </w:r>
      <w:r w:rsidRPr="006B4F92">
        <w:rPr>
          <w:rFonts w:ascii="Times New Roman" w:hAnsi="Times New Roman" w:cs="Times New Roman"/>
          <w:sz w:val="24"/>
          <w:szCs w:val="24"/>
        </w:rPr>
        <w:t>.</w:t>
      </w:r>
    </w:p>
    <w:p w14:paraId="6CB92C77" w14:textId="358016EA" w:rsidR="003E7046" w:rsidRPr="006B4F92" w:rsidRDefault="003E7046" w:rsidP="003E7046">
      <w:pPr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sz w:val="24"/>
          <w:szCs w:val="24"/>
        </w:rPr>
        <w:t xml:space="preserve">Višak prihoda nad rashodima rezultirao je viškom prihoda i primitaka u </w:t>
      </w:r>
      <w:r>
        <w:rPr>
          <w:rFonts w:ascii="Times New Roman" w:hAnsi="Times New Roman" w:cs="Times New Roman"/>
          <w:sz w:val="24"/>
          <w:szCs w:val="24"/>
        </w:rPr>
        <w:t xml:space="preserve">vrijednosti od </w:t>
      </w:r>
      <w:r w:rsidR="00B03220">
        <w:rPr>
          <w:rFonts w:ascii="Times New Roman" w:hAnsi="Times New Roman" w:cs="Times New Roman"/>
          <w:sz w:val="24"/>
          <w:szCs w:val="24"/>
        </w:rPr>
        <w:t xml:space="preserve">60.753,34 </w:t>
      </w:r>
      <w:r>
        <w:rPr>
          <w:rFonts w:ascii="Times New Roman" w:hAnsi="Times New Roman" w:cs="Times New Roman"/>
          <w:sz w:val="24"/>
          <w:szCs w:val="24"/>
        </w:rPr>
        <w:t xml:space="preserve">eura dok preneseni manjak </w:t>
      </w:r>
      <w:r w:rsidR="00B426CA">
        <w:rPr>
          <w:rFonts w:ascii="Times New Roman" w:hAnsi="Times New Roman" w:cs="Times New Roman"/>
          <w:sz w:val="24"/>
          <w:szCs w:val="24"/>
        </w:rPr>
        <w:t xml:space="preserve">iz 2022 godine </w:t>
      </w:r>
      <w:r>
        <w:rPr>
          <w:rFonts w:ascii="Times New Roman" w:hAnsi="Times New Roman" w:cs="Times New Roman"/>
          <w:sz w:val="24"/>
          <w:szCs w:val="24"/>
        </w:rPr>
        <w:t xml:space="preserve">iznosi 51.169,63 eura. Sučeljavanjem financijskog rezultata iz prethodne 2022. godine i financijskog rezultata 2023. godine ostvaren je ukupni višak prihoda i primitaka u iznosu od </w:t>
      </w:r>
      <w:r w:rsidR="00B03220">
        <w:rPr>
          <w:rFonts w:ascii="Times New Roman" w:hAnsi="Times New Roman" w:cs="Times New Roman"/>
          <w:sz w:val="24"/>
          <w:szCs w:val="24"/>
        </w:rPr>
        <w:t>9.583,71</w:t>
      </w:r>
      <w:r>
        <w:rPr>
          <w:rFonts w:ascii="Times New Roman" w:hAnsi="Times New Roman" w:cs="Times New Roman"/>
          <w:sz w:val="24"/>
          <w:szCs w:val="24"/>
        </w:rPr>
        <w:t xml:space="preserve"> eura.  </w:t>
      </w:r>
    </w:p>
    <w:p w14:paraId="6F40A246" w14:textId="77777777" w:rsidR="003E7046" w:rsidRPr="006B4F92" w:rsidRDefault="003E7046" w:rsidP="00AD75FA">
      <w:pPr>
        <w:pStyle w:val="Bezproreda"/>
      </w:pPr>
    </w:p>
    <w:p w14:paraId="3C21042C" w14:textId="0BAB0F69" w:rsidR="00200372" w:rsidRPr="006B4F92" w:rsidRDefault="003A639A" w:rsidP="002F432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4F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Bilješka br. </w:t>
      </w:r>
      <w:r w:rsidR="0028041A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5A2988E1" w14:textId="71CC46EF" w:rsidR="003A639A" w:rsidRDefault="003A639A" w:rsidP="002F432C">
      <w:pPr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b/>
          <w:bCs/>
          <w:sz w:val="24"/>
          <w:szCs w:val="24"/>
        </w:rPr>
        <w:t xml:space="preserve">Na šifri 11 K </w:t>
      </w:r>
      <w:r w:rsidRPr="006B4F92">
        <w:rPr>
          <w:rFonts w:ascii="Times New Roman" w:hAnsi="Times New Roman" w:cs="Times New Roman"/>
          <w:sz w:val="24"/>
          <w:szCs w:val="24"/>
        </w:rPr>
        <w:t xml:space="preserve">iskazano je stanje novčanih sredstava </w:t>
      </w:r>
      <w:r w:rsidR="00002E2C" w:rsidRPr="006B4F92">
        <w:rPr>
          <w:rFonts w:ascii="Times New Roman" w:hAnsi="Times New Roman" w:cs="Times New Roman"/>
          <w:sz w:val="24"/>
          <w:szCs w:val="24"/>
        </w:rPr>
        <w:t xml:space="preserve">na kraju izvještajnog razdoblja </w:t>
      </w:r>
      <w:r w:rsidRPr="006B4F92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A35516">
        <w:rPr>
          <w:rFonts w:ascii="Times New Roman" w:hAnsi="Times New Roman" w:cs="Times New Roman"/>
          <w:sz w:val="24"/>
          <w:szCs w:val="24"/>
        </w:rPr>
        <w:t>73.821,42</w:t>
      </w:r>
      <w:r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A35516">
        <w:rPr>
          <w:rFonts w:ascii="Times New Roman" w:hAnsi="Times New Roman" w:cs="Times New Roman"/>
          <w:sz w:val="24"/>
          <w:szCs w:val="24"/>
        </w:rPr>
        <w:t>eura što je za 227 % više u odnosu na kraj izvještajnog razdoblja prethodne godine</w:t>
      </w:r>
      <w:r w:rsidR="00D13C71" w:rsidRPr="006B4F92">
        <w:rPr>
          <w:rFonts w:ascii="Times New Roman" w:hAnsi="Times New Roman" w:cs="Times New Roman"/>
          <w:sz w:val="24"/>
          <w:szCs w:val="24"/>
        </w:rPr>
        <w:t>.</w:t>
      </w:r>
    </w:p>
    <w:p w14:paraId="31C5D0B4" w14:textId="77777777" w:rsidR="00053BA5" w:rsidRDefault="00053BA5" w:rsidP="002F43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1B3C16" w14:textId="77777777" w:rsidR="00AD75FA" w:rsidRDefault="00AD75FA" w:rsidP="002F43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C455BF" w14:textId="6007D1F5" w:rsidR="009F008C" w:rsidRPr="006B4F92" w:rsidRDefault="009F008C" w:rsidP="002F432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4F92">
        <w:rPr>
          <w:rFonts w:ascii="Times New Roman" w:hAnsi="Times New Roman" w:cs="Times New Roman"/>
          <w:b/>
          <w:bCs/>
          <w:sz w:val="24"/>
          <w:szCs w:val="24"/>
          <w:u w:val="single"/>
        </w:rPr>
        <w:t>BILJEŠKE UZ OBRAZAC BILANCU</w:t>
      </w:r>
    </w:p>
    <w:p w14:paraId="11DB4545" w14:textId="644A5531" w:rsidR="002E6111" w:rsidRPr="006359A1" w:rsidRDefault="008D517B" w:rsidP="000678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59A1">
        <w:rPr>
          <w:rFonts w:ascii="Times New Roman" w:hAnsi="Times New Roman" w:cs="Times New Roman"/>
          <w:sz w:val="24"/>
          <w:szCs w:val="24"/>
        </w:rPr>
        <w:t>Razlika u iznosu početnog stanja na dan 01. siječnja 2023. godine i stanja na 31. prosinca 2022. godine nastala je zbog usklađivanja razlika između analitičkih i sintetičkih evidencija zbog preračunavanja iznosa iz kuna u eure i uspostavljanja bilančne ravnoteže</w:t>
      </w:r>
      <w:r w:rsidR="00B74BD1" w:rsidRPr="006359A1">
        <w:rPr>
          <w:rFonts w:ascii="Times New Roman" w:hAnsi="Times New Roman" w:cs="Times New Roman"/>
          <w:sz w:val="24"/>
          <w:szCs w:val="24"/>
        </w:rPr>
        <w:t>.</w:t>
      </w:r>
    </w:p>
    <w:p w14:paraId="0B1E8DDC" w14:textId="65AF8E8E" w:rsidR="008D517B" w:rsidRDefault="00EF67D8" w:rsidP="002E6111">
      <w:pPr>
        <w:jc w:val="both"/>
        <w:rPr>
          <w:rFonts w:ascii="Times New Roman" w:hAnsi="Times New Roman" w:cs="Times New Roman"/>
          <w:sz w:val="24"/>
          <w:szCs w:val="24"/>
        </w:rPr>
      </w:pPr>
      <w:r w:rsidRPr="006359A1">
        <w:rPr>
          <w:rFonts w:ascii="Times New Roman" w:hAnsi="Times New Roman" w:cs="Times New Roman"/>
          <w:sz w:val="24"/>
          <w:szCs w:val="24"/>
        </w:rPr>
        <w:t>Prilikom preračuna zaključnih stanja u kunama na dan 31.12.2022. u početna stanja u eurima na dan 01.01.2023. godine n</w:t>
      </w:r>
      <w:r w:rsidR="00136806" w:rsidRPr="006359A1">
        <w:rPr>
          <w:rFonts w:ascii="Times New Roman" w:hAnsi="Times New Roman" w:cs="Times New Roman"/>
          <w:sz w:val="24"/>
          <w:szCs w:val="24"/>
        </w:rPr>
        <w:t xml:space="preserve">astala </w:t>
      </w:r>
      <w:r w:rsidRPr="006359A1">
        <w:rPr>
          <w:rFonts w:ascii="Times New Roman" w:hAnsi="Times New Roman" w:cs="Times New Roman"/>
          <w:sz w:val="24"/>
          <w:szCs w:val="24"/>
        </w:rPr>
        <w:t xml:space="preserve">je </w:t>
      </w:r>
      <w:r w:rsidR="00136806" w:rsidRPr="006359A1">
        <w:rPr>
          <w:rFonts w:ascii="Times New Roman" w:hAnsi="Times New Roman" w:cs="Times New Roman"/>
          <w:sz w:val="24"/>
          <w:szCs w:val="24"/>
        </w:rPr>
        <w:t>r</w:t>
      </w:r>
      <w:r w:rsidR="002E6111" w:rsidRPr="006359A1">
        <w:rPr>
          <w:rFonts w:ascii="Times New Roman" w:hAnsi="Times New Roman" w:cs="Times New Roman"/>
          <w:sz w:val="24"/>
          <w:szCs w:val="24"/>
        </w:rPr>
        <w:t>azlika između ukupne vrijednosti imovine (aktive) i ukupne vrijednosti obveza</w:t>
      </w:r>
      <w:r w:rsidR="008D517B" w:rsidRPr="006359A1">
        <w:rPr>
          <w:rFonts w:ascii="Times New Roman" w:hAnsi="Times New Roman" w:cs="Times New Roman"/>
          <w:sz w:val="24"/>
          <w:szCs w:val="24"/>
        </w:rPr>
        <w:t xml:space="preserve"> </w:t>
      </w:r>
      <w:r w:rsidR="002E6111" w:rsidRPr="006359A1">
        <w:rPr>
          <w:rFonts w:ascii="Times New Roman" w:hAnsi="Times New Roman" w:cs="Times New Roman"/>
          <w:sz w:val="24"/>
          <w:szCs w:val="24"/>
        </w:rPr>
        <w:t>i vlastitih izvora (pasive)</w:t>
      </w:r>
      <w:r w:rsidR="004F34D1" w:rsidRPr="006359A1">
        <w:rPr>
          <w:rFonts w:ascii="Times New Roman" w:hAnsi="Times New Roman" w:cs="Times New Roman"/>
          <w:sz w:val="24"/>
          <w:szCs w:val="24"/>
        </w:rPr>
        <w:t xml:space="preserve"> u</w:t>
      </w:r>
      <w:r w:rsidR="002E6111" w:rsidRPr="006359A1">
        <w:rPr>
          <w:rFonts w:ascii="Times New Roman" w:hAnsi="Times New Roman" w:cs="Times New Roman"/>
          <w:sz w:val="24"/>
          <w:szCs w:val="24"/>
        </w:rPr>
        <w:t xml:space="preserve"> iznos</w:t>
      </w:r>
      <w:r w:rsidRPr="006359A1">
        <w:rPr>
          <w:rFonts w:ascii="Times New Roman" w:hAnsi="Times New Roman" w:cs="Times New Roman"/>
          <w:sz w:val="24"/>
          <w:szCs w:val="24"/>
        </w:rPr>
        <w:t>u od</w:t>
      </w:r>
      <w:r w:rsidR="008D517B" w:rsidRPr="006359A1">
        <w:rPr>
          <w:rFonts w:ascii="Times New Roman" w:hAnsi="Times New Roman" w:cs="Times New Roman"/>
          <w:sz w:val="24"/>
          <w:szCs w:val="24"/>
        </w:rPr>
        <w:t xml:space="preserve"> </w:t>
      </w:r>
      <w:r w:rsidR="00FE27CA" w:rsidRPr="006359A1">
        <w:rPr>
          <w:rFonts w:ascii="Times New Roman" w:hAnsi="Times New Roman" w:cs="Times New Roman"/>
          <w:sz w:val="24"/>
          <w:szCs w:val="24"/>
        </w:rPr>
        <w:t xml:space="preserve">0,04 </w:t>
      </w:r>
      <w:r w:rsidR="008D517B" w:rsidRPr="006359A1">
        <w:rPr>
          <w:rFonts w:ascii="Times New Roman" w:hAnsi="Times New Roman" w:cs="Times New Roman"/>
          <w:sz w:val="24"/>
          <w:szCs w:val="24"/>
        </w:rPr>
        <w:t>eura</w:t>
      </w:r>
      <w:r w:rsidR="00D575B4" w:rsidRPr="006359A1">
        <w:rPr>
          <w:rFonts w:ascii="Times New Roman" w:hAnsi="Times New Roman" w:cs="Times New Roman"/>
          <w:sz w:val="24"/>
          <w:szCs w:val="24"/>
        </w:rPr>
        <w:t>. Razlika</w:t>
      </w:r>
      <w:r w:rsidR="004F34D1" w:rsidRPr="006359A1">
        <w:rPr>
          <w:rFonts w:ascii="Times New Roman" w:hAnsi="Times New Roman" w:cs="Times New Roman"/>
          <w:sz w:val="24"/>
          <w:szCs w:val="24"/>
        </w:rPr>
        <w:t xml:space="preserve"> je iskazan</w:t>
      </w:r>
      <w:r w:rsidRPr="006359A1">
        <w:rPr>
          <w:rFonts w:ascii="Times New Roman" w:hAnsi="Times New Roman" w:cs="Times New Roman"/>
          <w:sz w:val="24"/>
          <w:szCs w:val="24"/>
        </w:rPr>
        <w:t>a</w:t>
      </w:r>
      <w:r w:rsidR="004F34D1" w:rsidRPr="006359A1">
        <w:rPr>
          <w:rFonts w:ascii="Times New Roman" w:hAnsi="Times New Roman" w:cs="Times New Roman"/>
          <w:sz w:val="24"/>
          <w:szCs w:val="24"/>
        </w:rPr>
        <w:t xml:space="preserve"> na teret vlastitih izvora (kapitala) </w:t>
      </w:r>
      <w:r w:rsidR="00E15378" w:rsidRPr="006359A1">
        <w:rPr>
          <w:rFonts w:ascii="Times New Roman" w:hAnsi="Times New Roman" w:cs="Times New Roman"/>
          <w:sz w:val="24"/>
          <w:szCs w:val="24"/>
        </w:rPr>
        <w:t>zbog čega je</w:t>
      </w:r>
      <w:r w:rsidR="004F34D1" w:rsidRPr="006359A1">
        <w:rPr>
          <w:rFonts w:ascii="Times New Roman" w:hAnsi="Times New Roman" w:cs="Times New Roman"/>
          <w:sz w:val="24"/>
          <w:szCs w:val="24"/>
        </w:rPr>
        <w:t xml:space="preserve"> </w:t>
      </w:r>
      <w:r w:rsidR="0015530D" w:rsidRPr="006359A1">
        <w:rPr>
          <w:rFonts w:ascii="Times New Roman" w:hAnsi="Times New Roman" w:cs="Times New Roman"/>
          <w:sz w:val="24"/>
          <w:szCs w:val="24"/>
        </w:rPr>
        <w:t>uvećan</w:t>
      </w:r>
      <w:r w:rsidR="004F34D1" w:rsidRPr="006359A1">
        <w:rPr>
          <w:rFonts w:ascii="Times New Roman" w:hAnsi="Times New Roman" w:cs="Times New Roman"/>
          <w:sz w:val="24"/>
          <w:szCs w:val="24"/>
        </w:rPr>
        <w:t xml:space="preserve"> iznos </w:t>
      </w:r>
      <w:r w:rsidR="00DC3217" w:rsidRPr="006359A1">
        <w:rPr>
          <w:rFonts w:ascii="Times New Roman" w:hAnsi="Times New Roman" w:cs="Times New Roman"/>
          <w:sz w:val="24"/>
          <w:szCs w:val="24"/>
        </w:rPr>
        <w:t xml:space="preserve">preostalog </w:t>
      </w:r>
      <w:r w:rsidR="004F34D1" w:rsidRPr="006359A1">
        <w:rPr>
          <w:rFonts w:ascii="Times New Roman" w:hAnsi="Times New Roman" w:cs="Times New Roman"/>
          <w:sz w:val="24"/>
          <w:szCs w:val="24"/>
        </w:rPr>
        <w:t>manjka u 2022. godini</w:t>
      </w:r>
      <w:r w:rsidR="00DC3217" w:rsidRPr="006359A1">
        <w:rPr>
          <w:rFonts w:ascii="Times New Roman" w:hAnsi="Times New Roman" w:cs="Times New Roman"/>
          <w:sz w:val="24"/>
          <w:szCs w:val="24"/>
        </w:rPr>
        <w:t xml:space="preserve"> s 51.169,59 eura na 51.169,63 eura</w:t>
      </w:r>
      <w:r w:rsidR="00D575B4" w:rsidRPr="006359A1">
        <w:rPr>
          <w:rFonts w:ascii="Times New Roman" w:hAnsi="Times New Roman" w:cs="Times New Roman"/>
          <w:sz w:val="24"/>
          <w:szCs w:val="24"/>
        </w:rPr>
        <w:t xml:space="preserve"> te je usklađena bilanca stanja</w:t>
      </w:r>
      <w:r w:rsidR="00E15378" w:rsidRPr="006359A1">
        <w:rPr>
          <w:rFonts w:ascii="Times New Roman" w:hAnsi="Times New Roman" w:cs="Times New Roman"/>
          <w:sz w:val="24"/>
          <w:szCs w:val="24"/>
        </w:rPr>
        <w:t xml:space="preserve"> odnosno</w:t>
      </w:r>
      <w:r w:rsidR="00D575B4" w:rsidRPr="006359A1">
        <w:rPr>
          <w:rFonts w:ascii="Times New Roman" w:hAnsi="Times New Roman" w:cs="Times New Roman"/>
          <w:sz w:val="24"/>
          <w:szCs w:val="24"/>
        </w:rPr>
        <w:t xml:space="preserve"> nema razlike između aktive i pasive</w:t>
      </w:r>
      <w:r w:rsidR="008D517B" w:rsidRPr="006359A1">
        <w:rPr>
          <w:rFonts w:ascii="Times New Roman" w:hAnsi="Times New Roman" w:cs="Times New Roman"/>
          <w:sz w:val="24"/>
          <w:szCs w:val="24"/>
        </w:rPr>
        <w:t>.</w:t>
      </w:r>
    </w:p>
    <w:p w14:paraId="21BBB6B5" w14:textId="77777777" w:rsidR="00555FD1" w:rsidRDefault="00555FD1" w:rsidP="00555FD1">
      <w:pPr>
        <w:pStyle w:val="Bezproreda"/>
      </w:pPr>
    </w:p>
    <w:p w14:paraId="008AACE4" w14:textId="27F9563F" w:rsidR="00897462" w:rsidRDefault="00897462" w:rsidP="002E61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2023. godini</w:t>
      </w:r>
      <w:r w:rsidRPr="008974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provodilo se </w:t>
      </w:r>
      <w:r w:rsidRPr="00897462">
        <w:rPr>
          <w:rFonts w:ascii="Times New Roman" w:hAnsi="Times New Roman" w:cs="Times New Roman"/>
          <w:sz w:val="24"/>
          <w:szCs w:val="24"/>
        </w:rPr>
        <w:t>usklađenje sintetike i analitike osnovnih sredstava koje se vodilo u dva računovodstvena programa (</w:t>
      </w:r>
      <w:proofErr w:type="spellStart"/>
      <w:r w:rsidRPr="00897462">
        <w:rPr>
          <w:rFonts w:ascii="Times New Roman" w:hAnsi="Times New Roman" w:cs="Times New Roman"/>
          <w:sz w:val="24"/>
          <w:szCs w:val="24"/>
        </w:rPr>
        <w:t>ProFi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Riznica) te je uspješno usklađeno. </w:t>
      </w:r>
    </w:p>
    <w:p w14:paraId="2D063F3F" w14:textId="77777777" w:rsidR="00555FD1" w:rsidRDefault="00555FD1" w:rsidP="00555FD1">
      <w:pPr>
        <w:pStyle w:val="Bezproreda"/>
      </w:pPr>
    </w:p>
    <w:p w14:paraId="1E1A427A" w14:textId="21790783" w:rsidR="009F008C" w:rsidRDefault="009F008C" w:rsidP="002F432C">
      <w:pPr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b/>
          <w:bCs/>
          <w:sz w:val="24"/>
          <w:szCs w:val="24"/>
        </w:rPr>
        <w:t>Na šifri B001</w:t>
      </w:r>
      <w:r w:rsidRPr="006B4F92">
        <w:rPr>
          <w:rFonts w:ascii="Times New Roman" w:hAnsi="Times New Roman" w:cs="Times New Roman"/>
          <w:sz w:val="24"/>
          <w:szCs w:val="24"/>
        </w:rPr>
        <w:t xml:space="preserve"> iskazana je vrijednost imovine u iznosu od </w:t>
      </w:r>
      <w:r w:rsidR="000C1FAF">
        <w:rPr>
          <w:rFonts w:ascii="Times New Roman" w:hAnsi="Times New Roman" w:cs="Times New Roman"/>
          <w:sz w:val="24"/>
          <w:szCs w:val="24"/>
        </w:rPr>
        <w:t>2.288.406,12</w:t>
      </w:r>
      <w:r w:rsidR="00237A03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CF571D">
        <w:rPr>
          <w:rFonts w:ascii="Times New Roman" w:hAnsi="Times New Roman" w:cs="Times New Roman"/>
          <w:sz w:val="24"/>
          <w:szCs w:val="24"/>
        </w:rPr>
        <w:t>eura</w:t>
      </w:r>
      <w:r w:rsidRPr="006B4F92">
        <w:rPr>
          <w:rFonts w:ascii="Times New Roman" w:hAnsi="Times New Roman" w:cs="Times New Roman"/>
          <w:sz w:val="24"/>
          <w:szCs w:val="24"/>
        </w:rPr>
        <w:t>, što je za</w:t>
      </w:r>
      <w:r w:rsidR="00237A03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0C1FAF">
        <w:rPr>
          <w:rFonts w:ascii="Times New Roman" w:hAnsi="Times New Roman" w:cs="Times New Roman"/>
          <w:sz w:val="24"/>
          <w:szCs w:val="24"/>
        </w:rPr>
        <w:t>1,9</w:t>
      </w:r>
      <w:r w:rsidR="00650961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Pr="006B4F92">
        <w:rPr>
          <w:rFonts w:ascii="Times New Roman" w:hAnsi="Times New Roman" w:cs="Times New Roman"/>
          <w:sz w:val="24"/>
          <w:szCs w:val="24"/>
        </w:rPr>
        <w:t xml:space="preserve">%  </w:t>
      </w:r>
      <w:r w:rsidR="00237A03" w:rsidRPr="006B4F92">
        <w:rPr>
          <w:rFonts w:ascii="Times New Roman" w:hAnsi="Times New Roman" w:cs="Times New Roman"/>
          <w:sz w:val="24"/>
          <w:szCs w:val="24"/>
        </w:rPr>
        <w:t>više</w:t>
      </w:r>
      <w:r w:rsidRPr="006B4F92">
        <w:rPr>
          <w:rFonts w:ascii="Times New Roman" w:hAnsi="Times New Roman" w:cs="Times New Roman"/>
          <w:sz w:val="24"/>
          <w:szCs w:val="24"/>
        </w:rPr>
        <w:t xml:space="preserve">  u odnosu na </w:t>
      </w:r>
      <w:r w:rsidR="002401D8">
        <w:rPr>
          <w:rFonts w:ascii="Times New Roman" w:hAnsi="Times New Roman" w:cs="Times New Roman"/>
          <w:sz w:val="24"/>
          <w:szCs w:val="24"/>
        </w:rPr>
        <w:t>početak proračunske godine</w:t>
      </w:r>
      <w:r w:rsidRPr="006B4F92">
        <w:rPr>
          <w:rFonts w:ascii="Times New Roman" w:hAnsi="Times New Roman" w:cs="Times New Roman"/>
          <w:sz w:val="24"/>
          <w:szCs w:val="24"/>
        </w:rPr>
        <w:t>.</w:t>
      </w:r>
      <w:r w:rsidR="00C34C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4FDBC" w14:textId="5C585453" w:rsidR="009F008C" w:rsidRPr="006B4F92" w:rsidRDefault="00880C3C" w:rsidP="002F432C">
      <w:pPr>
        <w:jc w:val="both"/>
        <w:rPr>
          <w:rFonts w:ascii="Times New Roman" w:hAnsi="Times New Roman" w:cs="Times New Roman"/>
          <w:sz w:val="24"/>
          <w:szCs w:val="24"/>
        </w:rPr>
      </w:pPr>
      <w:r w:rsidRPr="00897462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9F008C" w:rsidRPr="00897462">
        <w:rPr>
          <w:rFonts w:ascii="Times New Roman" w:hAnsi="Times New Roman" w:cs="Times New Roman"/>
          <w:sz w:val="24"/>
          <w:szCs w:val="24"/>
        </w:rPr>
        <w:t>efinancijs</w:t>
      </w:r>
      <w:r w:rsidR="00BD547F" w:rsidRPr="00897462">
        <w:rPr>
          <w:rFonts w:ascii="Times New Roman" w:hAnsi="Times New Roman" w:cs="Times New Roman"/>
          <w:sz w:val="24"/>
          <w:szCs w:val="24"/>
        </w:rPr>
        <w:t>k</w:t>
      </w:r>
      <w:r w:rsidRPr="00897462">
        <w:rPr>
          <w:rFonts w:ascii="Times New Roman" w:hAnsi="Times New Roman" w:cs="Times New Roman"/>
          <w:sz w:val="24"/>
          <w:szCs w:val="24"/>
        </w:rPr>
        <w:t>a</w:t>
      </w:r>
      <w:r w:rsidR="009F008C" w:rsidRPr="00897462">
        <w:rPr>
          <w:rFonts w:ascii="Times New Roman" w:hAnsi="Times New Roman" w:cs="Times New Roman"/>
          <w:sz w:val="24"/>
          <w:szCs w:val="24"/>
        </w:rPr>
        <w:t xml:space="preserve"> imovin</w:t>
      </w:r>
      <w:r w:rsidRPr="00897462">
        <w:rPr>
          <w:rFonts w:ascii="Times New Roman" w:hAnsi="Times New Roman" w:cs="Times New Roman"/>
          <w:sz w:val="24"/>
          <w:szCs w:val="24"/>
        </w:rPr>
        <w:t xml:space="preserve">a na </w:t>
      </w:r>
      <w:r w:rsidRPr="00897462">
        <w:rPr>
          <w:rFonts w:ascii="Times New Roman" w:hAnsi="Times New Roman" w:cs="Times New Roman"/>
          <w:b/>
          <w:bCs/>
          <w:sz w:val="24"/>
          <w:szCs w:val="24"/>
        </w:rPr>
        <w:t>šifri B002</w:t>
      </w:r>
      <w:r w:rsidR="009F008C" w:rsidRPr="00897462">
        <w:rPr>
          <w:rFonts w:ascii="Times New Roman" w:hAnsi="Times New Roman" w:cs="Times New Roman"/>
          <w:sz w:val="24"/>
          <w:szCs w:val="24"/>
        </w:rPr>
        <w:t xml:space="preserve"> </w:t>
      </w:r>
      <w:r w:rsidR="00BD547F" w:rsidRPr="00897462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E60B7F" w:rsidRPr="00897462">
        <w:rPr>
          <w:rFonts w:ascii="Times New Roman" w:hAnsi="Times New Roman" w:cs="Times New Roman"/>
          <w:sz w:val="24"/>
          <w:szCs w:val="24"/>
        </w:rPr>
        <w:t>2.102.510,45</w:t>
      </w:r>
      <w:r w:rsidR="003516A3" w:rsidRPr="00897462">
        <w:rPr>
          <w:rFonts w:ascii="Times New Roman" w:hAnsi="Times New Roman" w:cs="Times New Roman"/>
          <w:sz w:val="24"/>
          <w:szCs w:val="24"/>
        </w:rPr>
        <w:t xml:space="preserve"> </w:t>
      </w:r>
      <w:r w:rsidR="00CF571D" w:rsidRPr="00897462">
        <w:rPr>
          <w:rFonts w:ascii="Times New Roman" w:hAnsi="Times New Roman" w:cs="Times New Roman"/>
          <w:sz w:val="24"/>
          <w:szCs w:val="24"/>
        </w:rPr>
        <w:t>eura</w:t>
      </w:r>
      <w:r w:rsidR="009F008C" w:rsidRPr="00897462">
        <w:rPr>
          <w:rFonts w:ascii="Times New Roman" w:hAnsi="Times New Roman" w:cs="Times New Roman"/>
          <w:sz w:val="24"/>
          <w:szCs w:val="24"/>
        </w:rPr>
        <w:t xml:space="preserve">, </w:t>
      </w:r>
      <w:r w:rsidR="00BD547F" w:rsidRPr="00897462">
        <w:rPr>
          <w:rFonts w:ascii="Times New Roman" w:hAnsi="Times New Roman" w:cs="Times New Roman"/>
          <w:sz w:val="24"/>
          <w:szCs w:val="24"/>
        </w:rPr>
        <w:t>što je za 1,30 % manje u odnosu na prethodnu godinu</w:t>
      </w:r>
      <w:r w:rsidR="00FC2D97" w:rsidRPr="00897462">
        <w:rPr>
          <w:rFonts w:ascii="Times New Roman" w:hAnsi="Times New Roman" w:cs="Times New Roman"/>
          <w:sz w:val="24"/>
          <w:szCs w:val="24"/>
        </w:rPr>
        <w:t>,</w:t>
      </w:r>
      <w:r w:rsidR="00E44C0C" w:rsidRPr="00897462">
        <w:rPr>
          <w:rFonts w:ascii="Times New Roman" w:hAnsi="Times New Roman" w:cs="Times New Roman"/>
          <w:sz w:val="24"/>
          <w:szCs w:val="24"/>
        </w:rPr>
        <w:t xml:space="preserve"> </w:t>
      </w:r>
      <w:r w:rsidR="00FC2D97">
        <w:rPr>
          <w:rFonts w:ascii="Times New Roman" w:hAnsi="Times New Roman" w:cs="Times New Roman"/>
          <w:sz w:val="24"/>
          <w:szCs w:val="24"/>
        </w:rPr>
        <w:t>zbog provedene amortizacije. Nefinancijska imovina</w:t>
      </w:r>
      <w:r w:rsidR="009F008C" w:rsidRPr="006B4F92">
        <w:rPr>
          <w:rFonts w:ascii="Times New Roman" w:hAnsi="Times New Roman" w:cs="Times New Roman"/>
          <w:sz w:val="24"/>
          <w:szCs w:val="24"/>
        </w:rPr>
        <w:t xml:space="preserve"> odnosi se na:        </w:t>
      </w:r>
    </w:p>
    <w:p w14:paraId="47B7637A" w14:textId="5DB51C62" w:rsidR="001E7201" w:rsidRPr="00A9391C" w:rsidRDefault="001E7201" w:rsidP="00A9391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4F92">
        <w:rPr>
          <w:rFonts w:ascii="Times New Roman" w:hAnsi="Times New Roman" w:cs="Times New Roman"/>
          <w:sz w:val="24"/>
          <w:szCs w:val="24"/>
        </w:rPr>
        <w:t>Neproizveden</w:t>
      </w:r>
      <w:r w:rsidR="00CF57AA" w:rsidRPr="006B4F92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6B4F92">
        <w:rPr>
          <w:rFonts w:ascii="Times New Roman" w:hAnsi="Times New Roman" w:cs="Times New Roman"/>
          <w:sz w:val="24"/>
          <w:szCs w:val="24"/>
        </w:rPr>
        <w:t xml:space="preserve"> dugotrajn</w:t>
      </w:r>
      <w:r w:rsidR="00CF57AA" w:rsidRPr="006B4F92">
        <w:rPr>
          <w:rFonts w:ascii="Times New Roman" w:hAnsi="Times New Roman" w:cs="Times New Roman"/>
          <w:sz w:val="24"/>
          <w:szCs w:val="24"/>
        </w:rPr>
        <w:t>u</w:t>
      </w:r>
      <w:r w:rsidRPr="006B4F92">
        <w:rPr>
          <w:rFonts w:ascii="Times New Roman" w:hAnsi="Times New Roman" w:cs="Times New Roman"/>
          <w:sz w:val="24"/>
          <w:szCs w:val="24"/>
        </w:rPr>
        <w:t xml:space="preserve"> imovin</w:t>
      </w:r>
      <w:r w:rsidR="003D3A0E" w:rsidRPr="006B4F92">
        <w:rPr>
          <w:rFonts w:ascii="Times New Roman" w:hAnsi="Times New Roman" w:cs="Times New Roman"/>
          <w:sz w:val="24"/>
          <w:szCs w:val="24"/>
        </w:rPr>
        <w:t>u</w:t>
      </w:r>
      <w:r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E60B7F">
        <w:rPr>
          <w:rFonts w:ascii="Times New Roman" w:hAnsi="Times New Roman" w:cs="Times New Roman"/>
          <w:sz w:val="24"/>
          <w:szCs w:val="24"/>
        </w:rPr>
        <w:t xml:space="preserve">odnosno materijalnu imovinu </w:t>
      </w:r>
      <w:r w:rsidRPr="006B4F92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E60B7F">
        <w:rPr>
          <w:rFonts w:ascii="Times New Roman" w:hAnsi="Times New Roman" w:cs="Times New Roman"/>
          <w:sz w:val="24"/>
          <w:szCs w:val="24"/>
        </w:rPr>
        <w:t>60.074,77</w:t>
      </w:r>
      <w:r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22551C">
        <w:rPr>
          <w:rFonts w:ascii="Times New Roman" w:hAnsi="Times New Roman" w:cs="Times New Roman"/>
          <w:sz w:val="24"/>
          <w:szCs w:val="24"/>
        </w:rPr>
        <w:t>eura</w:t>
      </w:r>
      <w:r w:rsidR="00216B17">
        <w:rPr>
          <w:rFonts w:ascii="Times New Roman" w:hAnsi="Times New Roman" w:cs="Times New Roman"/>
          <w:sz w:val="24"/>
          <w:szCs w:val="24"/>
        </w:rPr>
        <w:t>.</w:t>
      </w:r>
      <w:r w:rsidRPr="00A9391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6242B1" w:rsidRPr="00A9391C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48EADBB7" w14:textId="3EBEC3E8" w:rsidR="00DC4074" w:rsidRPr="006B4F92" w:rsidRDefault="00DC4074" w:rsidP="00DC407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sz w:val="24"/>
          <w:szCs w:val="24"/>
        </w:rPr>
        <w:t>Proizvedenu dugotrajna imovinu</w:t>
      </w:r>
      <w:r w:rsidR="001E7201" w:rsidRPr="006B4F92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676539">
        <w:rPr>
          <w:rFonts w:ascii="Times New Roman" w:hAnsi="Times New Roman" w:cs="Times New Roman"/>
          <w:sz w:val="24"/>
          <w:szCs w:val="24"/>
        </w:rPr>
        <w:t>2.042.435,68 eura koju sačinjavaju:</w:t>
      </w:r>
      <w:r w:rsidR="001E7201" w:rsidRPr="006B4F92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3371712" w14:textId="455DD470" w:rsidR="009F008C" w:rsidRPr="006B4F92" w:rsidRDefault="00DC4074" w:rsidP="00CE5D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E5DA3" w:rsidRPr="006B4F9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F008C" w:rsidRPr="006B4F92">
        <w:rPr>
          <w:rFonts w:ascii="Times New Roman" w:hAnsi="Times New Roman" w:cs="Times New Roman"/>
          <w:sz w:val="24"/>
          <w:szCs w:val="24"/>
        </w:rPr>
        <w:t>Građevinsk</w:t>
      </w:r>
      <w:r w:rsidR="00CF57AA" w:rsidRPr="006B4F92">
        <w:rPr>
          <w:rFonts w:ascii="Times New Roman" w:hAnsi="Times New Roman" w:cs="Times New Roman"/>
          <w:sz w:val="24"/>
          <w:szCs w:val="24"/>
        </w:rPr>
        <w:t>i</w:t>
      </w:r>
      <w:r w:rsidR="009F008C" w:rsidRPr="006B4F92">
        <w:rPr>
          <w:rFonts w:ascii="Times New Roman" w:hAnsi="Times New Roman" w:cs="Times New Roman"/>
          <w:sz w:val="24"/>
          <w:szCs w:val="24"/>
        </w:rPr>
        <w:t xml:space="preserve"> objekt</w:t>
      </w:r>
      <w:r w:rsidR="00CF57AA" w:rsidRPr="006B4F92">
        <w:rPr>
          <w:rFonts w:ascii="Times New Roman" w:hAnsi="Times New Roman" w:cs="Times New Roman"/>
          <w:sz w:val="24"/>
          <w:szCs w:val="24"/>
        </w:rPr>
        <w:t>i</w:t>
      </w:r>
      <w:r w:rsidR="003516A3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955CC4">
        <w:rPr>
          <w:rFonts w:ascii="Times New Roman" w:hAnsi="Times New Roman" w:cs="Times New Roman"/>
          <w:sz w:val="24"/>
          <w:szCs w:val="24"/>
        </w:rPr>
        <w:t xml:space="preserve">- </w:t>
      </w:r>
      <w:r w:rsidR="00676539">
        <w:rPr>
          <w:rFonts w:ascii="Times New Roman" w:hAnsi="Times New Roman" w:cs="Times New Roman"/>
          <w:sz w:val="24"/>
          <w:szCs w:val="24"/>
        </w:rPr>
        <w:t>1.695.269,79</w:t>
      </w:r>
      <w:r w:rsidR="003516A3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22551C">
        <w:rPr>
          <w:rFonts w:ascii="Times New Roman" w:hAnsi="Times New Roman" w:cs="Times New Roman"/>
          <w:sz w:val="24"/>
          <w:szCs w:val="24"/>
        </w:rPr>
        <w:t>eura</w:t>
      </w:r>
    </w:p>
    <w:p w14:paraId="037CFE76" w14:textId="29E8C31F" w:rsidR="009F008C" w:rsidRPr="006B4F92" w:rsidRDefault="00DC4074" w:rsidP="00CE5D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E5DA3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9F008C" w:rsidRPr="006B4F92">
        <w:rPr>
          <w:rFonts w:ascii="Times New Roman" w:hAnsi="Times New Roman" w:cs="Times New Roman"/>
          <w:sz w:val="24"/>
          <w:szCs w:val="24"/>
        </w:rPr>
        <w:t>Postrojenja i oprem</w:t>
      </w:r>
      <w:r w:rsidR="00CF57AA" w:rsidRPr="006B4F92">
        <w:rPr>
          <w:rFonts w:ascii="Times New Roman" w:hAnsi="Times New Roman" w:cs="Times New Roman"/>
          <w:sz w:val="24"/>
          <w:szCs w:val="24"/>
        </w:rPr>
        <w:t>a</w:t>
      </w:r>
      <w:r w:rsidR="00955CC4">
        <w:rPr>
          <w:rFonts w:ascii="Times New Roman" w:hAnsi="Times New Roman" w:cs="Times New Roman"/>
          <w:sz w:val="24"/>
          <w:szCs w:val="24"/>
        </w:rPr>
        <w:t xml:space="preserve"> - </w:t>
      </w:r>
      <w:r w:rsidR="00676539">
        <w:rPr>
          <w:rFonts w:ascii="Times New Roman" w:hAnsi="Times New Roman" w:cs="Times New Roman"/>
          <w:sz w:val="24"/>
          <w:szCs w:val="24"/>
        </w:rPr>
        <w:t>108.876,85</w:t>
      </w:r>
      <w:r w:rsidR="003516A3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22551C">
        <w:rPr>
          <w:rFonts w:ascii="Times New Roman" w:hAnsi="Times New Roman" w:cs="Times New Roman"/>
          <w:sz w:val="24"/>
          <w:szCs w:val="24"/>
        </w:rPr>
        <w:t>eura</w:t>
      </w:r>
    </w:p>
    <w:p w14:paraId="6D3A9E13" w14:textId="4C470214" w:rsidR="009F008C" w:rsidRPr="006B4F92" w:rsidRDefault="00DC4074" w:rsidP="00CE5D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F008C" w:rsidRPr="006B4F92">
        <w:rPr>
          <w:rFonts w:ascii="Times New Roman" w:hAnsi="Times New Roman" w:cs="Times New Roman"/>
          <w:sz w:val="24"/>
          <w:szCs w:val="24"/>
        </w:rPr>
        <w:t>Prijevozna sredstva</w:t>
      </w:r>
      <w:r w:rsidR="0098386B">
        <w:rPr>
          <w:rFonts w:ascii="Times New Roman" w:hAnsi="Times New Roman" w:cs="Times New Roman"/>
          <w:sz w:val="24"/>
          <w:szCs w:val="24"/>
        </w:rPr>
        <w:t xml:space="preserve"> - </w:t>
      </w:r>
      <w:r w:rsidR="00676539">
        <w:rPr>
          <w:rFonts w:ascii="Times New Roman" w:hAnsi="Times New Roman" w:cs="Times New Roman"/>
          <w:sz w:val="24"/>
          <w:szCs w:val="24"/>
        </w:rPr>
        <w:t>24.134,94</w:t>
      </w:r>
      <w:r w:rsidR="003516A3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22551C">
        <w:rPr>
          <w:rFonts w:ascii="Times New Roman" w:hAnsi="Times New Roman" w:cs="Times New Roman"/>
          <w:sz w:val="24"/>
          <w:szCs w:val="24"/>
        </w:rPr>
        <w:t>eura</w:t>
      </w:r>
    </w:p>
    <w:p w14:paraId="0EB5A364" w14:textId="0AA71E5F" w:rsidR="00DC4074" w:rsidRPr="006B4F92" w:rsidRDefault="00DC4074" w:rsidP="00CE5D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sz w:val="24"/>
          <w:szCs w:val="24"/>
        </w:rPr>
        <w:t xml:space="preserve">                         Knjige, umjetnička djela i ostale izložbene vrijednosti</w:t>
      </w:r>
      <w:r w:rsidR="0098386B">
        <w:rPr>
          <w:rFonts w:ascii="Times New Roman" w:hAnsi="Times New Roman" w:cs="Times New Roman"/>
          <w:sz w:val="24"/>
          <w:szCs w:val="24"/>
        </w:rPr>
        <w:t xml:space="preserve"> -</w:t>
      </w:r>
      <w:r w:rsidR="008A209A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676539">
        <w:rPr>
          <w:rFonts w:ascii="Times New Roman" w:hAnsi="Times New Roman" w:cs="Times New Roman"/>
          <w:sz w:val="24"/>
          <w:szCs w:val="24"/>
        </w:rPr>
        <w:t>1.312,79</w:t>
      </w:r>
      <w:r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22551C">
        <w:rPr>
          <w:rFonts w:ascii="Times New Roman" w:hAnsi="Times New Roman" w:cs="Times New Roman"/>
          <w:sz w:val="24"/>
          <w:szCs w:val="24"/>
        </w:rPr>
        <w:t>eura</w:t>
      </w:r>
      <w:r w:rsidRPr="006B4F92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CCF3B5B" w14:textId="64C31260" w:rsidR="009F008C" w:rsidRPr="00A9391C" w:rsidRDefault="00DC4074" w:rsidP="00A9391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sz w:val="24"/>
          <w:szCs w:val="24"/>
        </w:rPr>
        <w:t xml:space="preserve">      </w:t>
      </w:r>
      <w:r w:rsidR="00CE5DA3" w:rsidRPr="006B4F9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1E7201" w:rsidRPr="006B4F92">
        <w:rPr>
          <w:rFonts w:ascii="Times New Roman" w:hAnsi="Times New Roman" w:cs="Times New Roman"/>
          <w:sz w:val="24"/>
          <w:szCs w:val="24"/>
        </w:rPr>
        <w:t>Nematerijalna proizvedena imovina</w:t>
      </w:r>
      <w:r w:rsidR="0098386B">
        <w:rPr>
          <w:rFonts w:ascii="Times New Roman" w:hAnsi="Times New Roman" w:cs="Times New Roman"/>
          <w:sz w:val="24"/>
          <w:szCs w:val="24"/>
        </w:rPr>
        <w:t xml:space="preserve"> - </w:t>
      </w:r>
      <w:r w:rsidR="00676539">
        <w:rPr>
          <w:rFonts w:ascii="Times New Roman" w:hAnsi="Times New Roman" w:cs="Times New Roman"/>
          <w:sz w:val="24"/>
          <w:szCs w:val="24"/>
        </w:rPr>
        <w:t>212.841,31</w:t>
      </w:r>
      <w:r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22551C">
        <w:rPr>
          <w:rFonts w:ascii="Times New Roman" w:hAnsi="Times New Roman" w:cs="Times New Roman"/>
          <w:sz w:val="24"/>
          <w:szCs w:val="24"/>
        </w:rPr>
        <w:t>eura</w:t>
      </w:r>
      <w:r w:rsidR="001E7201" w:rsidRPr="00A9391C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5250706" w14:textId="6EA87312" w:rsidR="009F008C" w:rsidRPr="006B4F92" w:rsidRDefault="009F008C" w:rsidP="002F432C">
      <w:pPr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sz w:val="24"/>
          <w:szCs w:val="24"/>
        </w:rPr>
        <w:lastRenderedPageBreak/>
        <w:t>Financijska imovina (</w:t>
      </w:r>
      <w:r w:rsidR="00C03B49">
        <w:rPr>
          <w:rFonts w:ascii="Times New Roman" w:hAnsi="Times New Roman" w:cs="Times New Roman"/>
          <w:b/>
          <w:bCs/>
          <w:sz w:val="24"/>
          <w:szCs w:val="24"/>
        </w:rPr>
        <w:t>razred</w:t>
      </w:r>
      <w:r w:rsidRPr="006B4F92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6B4F92">
        <w:rPr>
          <w:rFonts w:ascii="Times New Roman" w:hAnsi="Times New Roman" w:cs="Times New Roman"/>
          <w:sz w:val="24"/>
          <w:szCs w:val="24"/>
        </w:rPr>
        <w:t xml:space="preserve">) iznosi </w:t>
      </w:r>
      <w:r w:rsidR="009C0116">
        <w:rPr>
          <w:rFonts w:ascii="Times New Roman" w:hAnsi="Times New Roman" w:cs="Times New Roman"/>
          <w:sz w:val="24"/>
          <w:szCs w:val="24"/>
        </w:rPr>
        <w:t>185.895,67</w:t>
      </w:r>
      <w:r w:rsidR="005B4392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CF571D">
        <w:rPr>
          <w:rFonts w:ascii="Times New Roman" w:hAnsi="Times New Roman" w:cs="Times New Roman"/>
          <w:sz w:val="24"/>
          <w:szCs w:val="24"/>
        </w:rPr>
        <w:t>eura</w:t>
      </w:r>
      <w:r w:rsidRPr="006B4F92">
        <w:rPr>
          <w:rFonts w:ascii="Times New Roman" w:hAnsi="Times New Roman" w:cs="Times New Roman"/>
          <w:sz w:val="24"/>
          <w:szCs w:val="24"/>
        </w:rPr>
        <w:t>, a odnosi se na:</w:t>
      </w:r>
    </w:p>
    <w:p w14:paraId="688B397C" w14:textId="7D5E1A09" w:rsidR="009F008C" w:rsidRPr="006B4F92" w:rsidRDefault="009F008C" w:rsidP="002F432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sz w:val="24"/>
          <w:szCs w:val="24"/>
        </w:rPr>
        <w:t xml:space="preserve">Novac u banci i blagajni </w:t>
      </w:r>
      <w:r w:rsidR="00DB5B58">
        <w:rPr>
          <w:rFonts w:ascii="Times New Roman" w:hAnsi="Times New Roman" w:cs="Times New Roman"/>
          <w:sz w:val="24"/>
          <w:szCs w:val="24"/>
        </w:rPr>
        <w:t xml:space="preserve">- </w:t>
      </w:r>
      <w:r w:rsidR="009C0116">
        <w:rPr>
          <w:rFonts w:ascii="Times New Roman" w:hAnsi="Times New Roman" w:cs="Times New Roman"/>
          <w:sz w:val="24"/>
          <w:szCs w:val="24"/>
        </w:rPr>
        <w:t>73.821,42</w:t>
      </w:r>
      <w:r w:rsidR="00C546BC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22551C">
        <w:rPr>
          <w:rFonts w:ascii="Times New Roman" w:hAnsi="Times New Roman" w:cs="Times New Roman"/>
          <w:sz w:val="24"/>
          <w:szCs w:val="24"/>
        </w:rPr>
        <w:t>eura</w:t>
      </w:r>
    </w:p>
    <w:p w14:paraId="40292EC0" w14:textId="09B43A4F" w:rsidR="009F008C" w:rsidRPr="006B4F92" w:rsidRDefault="009F008C" w:rsidP="002F432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sz w:val="24"/>
          <w:szCs w:val="24"/>
        </w:rPr>
        <w:t>Potraživanja od HZZO-a</w:t>
      </w:r>
      <w:r w:rsidR="00A32FB8">
        <w:rPr>
          <w:rFonts w:ascii="Times New Roman" w:hAnsi="Times New Roman" w:cs="Times New Roman"/>
          <w:sz w:val="24"/>
          <w:szCs w:val="24"/>
        </w:rPr>
        <w:t xml:space="preserve"> -</w:t>
      </w:r>
      <w:r w:rsidR="00C546BC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9C0116">
        <w:rPr>
          <w:rFonts w:ascii="Times New Roman" w:hAnsi="Times New Roman" w:cs="Times New Roman"/>
          <w:sz w:val="24"/>
          <w:szCs w:val="24"/>
        </w:rPr>
        <w:t>7.576,66</w:t>
      </w:r>
      <w:r w:rsidR="00C546BC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22551C">
        <w:rPr>
          <w:rFonts w:ascii="Times New Roman" w:hAnsi="Times New Roman" w:cs="Times New Roman"/>
          <w:sz w:val="24"/>
          <w:szCs w:val="24"/>
        </w:rPr>
        <w:t>eura</w:t>
      </w:r>
    </w:p>
    <w:p w14:paraId="06F35A63" w14:textId="510C5EBB" w:rsidR="009F008C" w:rsidRPr="006B4F92" w:rsidRDefault="009F008C" w:rsidP="002F432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sz w:val="24"/>
          <w:szCs w:val="24"/>
        </w:rPr>
        <w:t>Potraživanja za prihode poslovanja</w:t>
      </w:r>
      <w:r w:rsidR="00A32FB8">
        <w:rPr>
          <w:rFonts w:ascii="Times New Roman" w:hAnsi="Times New Roman" w:cs="Times New Roman"/>
          <w:sz w:val="24"/>
          <w:szCs w:val="24"/>
        </w:rPr>
        <w:t xml:space="preserve"> -</w:t>
      </w:r>
      <w:r w:rsidR="00C546BC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9C0116">
        <w:rPr>
          <w:rFonts w:ascii="Times New Roman" w:hAnsi="Times New Roman" w:cs="Times New Roman"/>
          <w:sz w:val="24"/>
          <w:szCs w:val="24"/>
        </w:rPr>
        <w:t>13.973,44</w:t>
      </w:r>
      <w:r w:rsidR="00C546BC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22551C">
        <w:rPr>
          <w:rFonts w:ascii="Times New Roman" w:hAnsi="Times New Roman" w:cs="Times New Roman"/>
          <w:sz w:val="24"/>
          <w:szCs w:val="24"/>
        </w:rPr>
        <w:t>eura</w:t>
      </w:r>
    </w:p>
    <w:p w14:paraId="40DF4B40" w14:textId="644CBD56" w:rsidR="009F008C" w:rsidRPr="006B4F92" w:rsidRDefault="009F008C" w:rsidP="002F432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sz w:val="24"/>
          <w:szCs w:val="24"/>
        </w:rPr>
        <w:t>Rashode budućih razdoblja</w:t>
      </w:r>
      <w:r w:rsidR="00A32FB8">
        <w:rPr>
          <w:rFonts w:ascii="Times New Roman" w:hAnsi="Times New Roman" w:cs="Times New Roman"/>
          <w:sz w:val="24"/>
          <w:szCs w:val="24"/>
        </w:rPr>
        <w:t xml:space="preserve"> - </w:t>
      </w:r>
      <w:r w:rsidR="009C0116">
        <w:rPr>
          <w:rFonts w:ascii="Times New Roman" w:hAnsi="Times New Roman" w:cs="Times New Roman"/>
          <w:sz w:val="24"/>
          <w:szCs w:val="24"/>
        </w:rPr>
        <w:t>90.524,15</w:t>
      </w:r>
      <w:r w:rsidR="00C546BC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22551C">
        <w:rPr>
          <w:rFonts w:ascii="Times New Roman" w:hAnsi="Times New Roman" w:cs="Times New Roman"/>
          <w:sz w:val="24"/>
          <w:szCs w:val="24"/>
        </w:rPr>
        <w:t>eura</w:t>
      </w:r>
    </w:p>
    <w:p w14:paraId="3EA06DA2" w14:textId="41696066" w:rsidR="00C17ACF" w:rsidRPr="006B4F92" w:rsidRDefault="00C17ACF" w:rsidP="00C17ACF">
      <w:pPr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sz w:val="24"/>
          <w:szCs w:val="24"/>
        </w:rPr>
        <w:t xml:space="preserve">Potraživanja od HZZO-a u iznosu od </w:t>
      </w:r>
      <w:r w:rsidR="00885061">
        <w:rPr>
          <w:rFonts w:ascii="Times New Roman" w:hAnsi="Times New Roman" w:cs="Times New Roman"/>
          <w:sz w:val="24"/>
          <w:szCs w:val="24"/>
        </w:rPr>
        <w:t>7.576,66</w:t>
      </w:r>
      <w:r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885061">
        <w:rPr>
          <w:rFonts w:ascii="Times New Roman" w:hAnsi="Times New Roman" w:cs="Times New Roman"/>
          <w:sz w:val="24"/>
          <w:szCs w:val="24"/>
        </w:rPr>
        <w:t xml:space="preserve">eura </w:t>
      </w:r>
      <w:r w:rsidRPr="006B4F92">
        <w:rPr>
          <w:rFonts w:ascii="Times New Roman" w:hAnsi="Times New Roman" w:cs="Times New Roman"/>
          <w:sz w:val="24"/>
          <w:szCs w:val="24"/>
        </w:rPr>
        <w:t>odnose se na obračunate i isplaćene naknade za bolovanje preko 42 dana</w:t>
      </w:r>
      <w:r w:rsidR="00885061">
        <w:rPr>
          <w:rFonts w:ascii="Times New Roman" w:hAnsi="Times New Roman" w:cs="Times New Roman"/>
          <w:sz w:val="24"/>
          <w:szCs w:val="24"/>
        </w:rPr>
        <w:t xml:space="preserve"> </w:t>
      </w:r>
      <w:r w:rsidR="00885061" w:rsidRPr="00880C3C">
        <w:rPr>
          <w:rFonts w:ascii="Times New Roman" w:hAnsi="Times New Roman" w:cs="Times New Roman"/>
          <w:sz w:val="24"/>
          <w:szCs w:val="24"/>
        </w:rPr>
        <w:t>(10,11,12/2023)</w:t>
      </w:r>
      <w:r w:rsidR="00885061">
        <w:rPr>
          <w:rFonts w:ascii="Times New Roman" w:hAnsi="Times New Roman" w:cs="Times New Roman"/>
          <w:sz w:val="24"/>
          <w:szCs w:val="24"/>
        </w:rPr>
        <w:t xml:space="preserve"> </w:t>
      </w:r>
      <w:r w:rsidR="00B575A3">
        <w:rPr>
          <w:rFonts w:ascii="Times New Roman" w:hAnsi="Times New Roman" w:cs="Times New Roman"/>
          <w:sz w:val="24"/>
          <w:szCs w:val="24"/>
        </w:rPr>
        <w:t>koje će se refundirati u 2024. godini.</w:t>
      </w:r>
    </w:p>
    <w:p w14:paraId="0F12BDC5" w14:textId="5A96F379" w:rsidR="00DB73AA" w:rsidRPr="006B4F92" w:rsidRDefault="00157C33" w:rsidP="00DB73AA">
      <w:pPr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sz w:val="24"/>
          <w:szCs w:val="24"/>
        </w:rPr>
        <w:t xml:space="preserve">Potraživanja za prihode poslovanja </w:t>
      </w:r>
      <w:r w:rsidR="008537DE" w:rsidRPr="006B4F92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="008537DE" w:rsidRPr="006B4F92">
        <w:rPr>
          <w:rFonts w:ascii="Times New Roman" w:hAnsi="Times New Roman" w:cs="Times New Roman"/>
          <w:sz w:val="24"/>
          <w:szCs w:val="24"/>
        </w:rPr>
        <w:t>opskrbnine</w:t>
      </w:r>
      <w:proofErr w:type="spellEnd"/>
      <w:r w:rsidR="00EC1B0B" w:rsidRPr="006B4F92">
        <w:rPr>
          <w:rFonts w:ascii="Times New Roman" w:hAnsi="Times New Roman" w:cs="Times New Roman"/>
          <w:sz w:val="24"/>
          <w:szCs w:val="24"/>
        </w:rPr>
        <w:t xml:space="preserve">, </w:t>
      </w:r>
      <w:r w:rsidR="008537DE" w:rsidRPr="006B4F92">
        <w:rPr>
          <w:rFonts w:ascii="Times New Roman" w:hAnsi="Times New Roman" w:cs="Times New Roman"/>
          <w:sz w:val="24"/>
          <w:szCs w:val="24"/>
        </w:rPr>
        <w:t>ručkove</w:t>
      </w:r>
      <w:r w:rsidR="00EC1B0B" w:rsidRPr="006B4F92">
        <w:rPr>
          <w:rFonts w:ascii="Times New Roman" w:hAnsi="Times New Roman" w:cs="Times New Roman"/>
          <w:sz w:val="24"/>
          <w:szCs w:val="24"/>
        </w:rPr>
        <w:t xml:space="preserve"> i pratnju</w:t>
      </w:r>
      <w:r w:rsidR="008537DE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Pr="006B4F92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880C3C">
        <w:rPr>
          <w:rFonts w:ascii="Times New Roman" w:hAnsi="Times New Roman" w:cs="Times New Roman"/>
          <w:sz w:val="24"/>
          <w:szCs w:val="24"/>
        </w:rPr>
        <w:t>13.973,44</w:t>
      </w:r>
      <w:r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CF571D">
        <w:rPr>
          <w:rFonts w:ascii="Times New Roman" w:hAnsi="Times New Roman" w:cs="Times New Roman"/>
          <w:sz w:val="24"/>
          <w:szCs w:val="24"/>
        </w:rPr>
        <w:t>eura</w:t>
      </w:r>
      <w:r w:rsidRPr="006B4F92">
        <w:rPr>
          <w:rFonts w:ascii="Times New Roman" w:hAnsi="Times New Roman" w:cs="Times New Roman"/>
          <w:sz w:val="24"/>
          <w:szCs w:val="24"/>
        </w:rPr>
        <w:t xml:space="preserve"> odnose se na obračunate prihode za prosinac 202</w:t>
      </w:r>
      <w:r w:rsidR="00CF571D">
        <w:rPr>
          <w:rFonts w:ascii="Times New Roman" w:hAnsi="Times New Roman" w:cs="Times New Roman"/>
          <w:sz w:val="24"/>
          <w:szCs w:val="24"/>
        </w:rPr>
        <w:t>3</w:t>
      </w:r>
      <w:r w:rsidRPr="006B4F92">
        <w:rPr>
          <w:rFonts w:ascii="Times New Roman" w:hAnsi="Times New Roman" w:cs="Times New Roman"/>
          <w:sz w:val="24"/>
          <w:szCs w:val="24"/>
        </w:rPr>
        <w:t>. godine, a koji će biti naplaćeni u 202</w:t>
      </w:r>
      <w:r w:rsidR="00CF571D">
        <w:rPr>
          <w:rFonts w:ascii="Times New Roman" w:hAnsi="Times New Roman" w:cs="Times New Roman"/>
          <w:sz w:val="24"/>
          <w:szCs w:val="24"/>
        </w:rPr>
        <w:t>4</w:t>
      </w:r>
      <w:r w:rsidRPr="006B4F92">
        <w:rPr>
          <w:rFonts w:ascii="Times New Roman" w:hAnsi="Times New Roman" w:cs="Times New Roman"/>
          <w:sz w:val="24"/>
          <w:szCs w:val="24"/>
        </w:rPr>
        <w:t>. godin</w:t>
      </w:r>
      <w:r w:rsidR="00DC55E0">
        <w:rPr>
          <w:rFonts w:ascii="Times New Roman" w:hAnsi="Times New Roman" w:cs="Times New Roman"/>
          <w:sz w:val="24"/>
          <w:szCs w:val="24"/>
        </w:rPr>
        <w:t>i</w:t>
      </w:r>
      <w:r w:rsidRPr="006B4F92">
        <w:rPr>
          <w:rFonts w:ascii="Times New Roman" w:hAnsi="Times New Roman" w:cs="Times New Roman"/>
          <w:sz w:val="24"/>
          <w:szCs w:val="24"/>
        </w:rPr>
        <w:t>.</w:t>
      </w:r>
    </w:p>
    <w:p w14:paraId="5173A62F" w14:textId="784A5434" w:rsidR="00FA5E8C" w:rsidRDefault="00BA70B2" w:rsidP="00DB73AA">
      <w:pPr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sz w:val="24"/>
          <w:szCs w:val="24"/>
        </w:rPr>
        <w:t xml:space="preserve">Rashodi budućih razdoblja </w:t>
      </w:r>
      <w:r w:rsidR="00871901" w:rsidRPr="006B4F92">
        <w:rPr>
          <w:rFonts w:ascii="Times New Roman" w:hAnsi="Times New Roman" w:cs="Times New Roman"/>
          <w:sz w:val="24"/>
          <w:szCs w:val="24"/>
        </w:rPr>
        <w:t xml:space="preserve">iznose </w:t>
      </w:r>
      <w:r w:rsidR="00942723">
        <w:rPr>
          <w:rFonts w:ascii="Times New Roman" w:hAnsi="Times New Roman" w:cs="Times New Roman"/>
          <w:sz w:val="24"/>
          <w:szCs w:val="24"/>
        </w:rPr>
        <w:t>90.524,15</w:t>
      </w:r>
      <w:r w:rsidR="00871901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CF571D">
        <w:rPr>
          <w:rFonts w:ascii="Times New Roman" w:hAnsi="Times New Roman" w:cs="Times New Roman"/>
          <w:sz w:val="24"/>
          <w:szCs w:val="24"/>
        </w:rPr>
        <w:t>eura</w:t>
      </w:r>
      <w:r w:rsidR="00871901" w:rsidRPr="006B4F92">
        <w:rPr>
          <w:rFonts w:ascii="Times New Roman" w:hAnsi="Times New Roman" w:cs="Times New Roman"/>
          <w:sz w:val="24"/>
          <w:szCs w:val="24"/>
        </w:rPr>
        <w:t xml:space="preserve">, a </w:t>
      </w:r>
      <w:r w:rsidRPr="006B4F92">
        <w:rPr>
          <w:rFonts w:ascii="Times New Roman" w:hAnsi="Times New Roman" w:cs="Times New Roman"/>
          <w:sz w:val="24"/>
          <w:szCs w:val="24"/>
        </w:rPr>
        <w:t>odnose se na obračunatu plaću za prosinac 202</w:t>
      </w:r>
      <w:r w:rsidR="00CF571D">
        <w:rPr>
          <w:rFonts w:ascii="Times New Roman" w:hAnsi="Times New Roman" w:cs="Times New Roman"/>
          <w:sz w:val="24"/>
          <w:szCs w:val="24"/>
        </w:rPr>
        <w:t>3</w:t>
      </w:r>
      <w:r w:rsidRPr="006B4F92">
        <w:rPr>
          <w:rFonts w:ascii="Times New Roman" w:hAnsi="Times New Roman" w:cs="Times New Roman"/>
          <w:sz w:val="24"/>
          <w:szCs w:val="24"/>
        </w:rPr>
        <w:t>. godine koja se isplaćuje u siječnju 202</w:t>
      </w:r>
      <w:r w:rsidR="00CF571D">
        <w:rPr>
          <w:rFonts w:ascii="Times New Roman" w:hAnsi="Times New Roman" w:cs="Times New Roman"/>
          <w:sz w:val="24"/>
          <w:szCs w:val="24"/>
        </w:rPr>
        <w:t>4</w:t>
      </w:r>
      <w:r w:rsidRPr="006B4F92">
        <w:rPr>
          <w:rFonts w:ascii="Times New Roman" w:hAnsi="Times New Roman" w:cs="Times New Roman"/>
          <w:sz w:val="24"/>
          <w:szCs w:val="24"/>
        </w:rPr>
        <w:t>. godine</w:t>
      </w:r>
      <w:r w:rsidR="00942723">
        <w:rPr>
          <w:rFonts w:ascii="Times New Roman" w:hAnsi="Times New Roman" w:cs="Times New Roman"/>
          <w:sz w:val="24"/>
          <w:szCs w:val="24"/>
        </w:rPr>
        <w:t>. Rashodi su za 16,3 % veći u odnosu na</w:t>
      </w:r>
      <w:r w:rsidR="00145CF5">
        <w:rPr>
          <w:rFonts w:ascii="Times New Roman" w:hAnsi="Times New Roman" w:cs="Times New Roman"/>
          <w:sz w:val="24"/>
          <w:szCs w:val="24"/>
        </w:rPr>
        <w:t xml:space="preserve"> 2022. godin</w:t>
      </w:r>
      <w:r w:rsidR="00942723">
        <w:rPr>
          <w:rFonts w:ascii="Times New Roman" w:hAnsi="Times New Roman" w:cs="Times New Roman"/>
          <w:sz w:val="24"/>
          <w:szCs w:val="24"/>
        </w:rPr>
        <w:t>u</w:t>
      </w:r>
      <w:r w:rsidR="00145CF5">
        <w:rPr>
          <w:rFonts w:ascii="Times New Roman" w:hAnsi="Times New Roman" w:cs="Times New Roman"/>
          <w:sz w:val="24"/>
          <w:szCs w:val="24"/>
        </w:rPr>
        <w:t xml:space="preserve"> jer je plaća rasla kroz nekoliko mjesečnih obračuna u toku godin</w:t>
      </w:r>
      <w:r w:rsidR="0025430D">
        <w:rPr>
          <w:rFonts w:ascii="Times New Roman" w:hAnsi="Times New Roman" w:cs="Times New Roman"/>
          <w:sz w:val="24"/>
          <w:szCs w:val="24"/>
        </w:rPr>
        <w:t>e</w:t>
      </w:r>
      <w:r w:rsidRPr="006B4F92">
        <w:rPr>
          <w:rFonts w:ascii="Times New Roman" w:hAnsi="Times New Roman" w:cs="Times New Roman"/>
          <w:sz w:val="24"/>
          <w:szCs w:val="24"/>
        </w:rPr>
        <w:t>.</w:t>
      </w:r>
    </w:p>
    <w:p w14:paraId="562B4C45" w14:textId="77777777" w:rsidR="00D25A6E" w:rsidRDefault="00D25A6E" w:rsidP="00D25A6E">
      <w:pPr>
        <w:pStyle w:val="Bezproreda"/>
      </w:pPr>
    </w:p>
    <w:p w14:paraId="15EAD070" w14:textId="57239BCD" w:rsidR="005D2A17" w:rsidRPr="006B4F92" w:rsidRDefault="005D2A17" w:rsidP="00DB73AA">
      <w:pPr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b/>
          <w:bCs/>
          <w:sz w:val="24"/>
          <w:szCs w:val="24"/>
        </w:rPr>
        <w:t xml:space="preserve">Na šifri B003 </w:t>
      </w:r>
      <w:r w:rsidRPr="006B4F92">
        <w:rPr>
          <w:rFonts w:ascii="Times New Roman" w:hAnsi="Times New Roman" w:cs="Times New Roman"/>
          <w:sz w:val="24"/>
          <w:szCs w:val="24"/>
        </w:rPr>
        <w:t xml:space="preserve">iskazana je vrijednost </w:t>
      </w:r>
      <w:r w:rsidR="0025430D">
        <w:rPr>
          <w:rFonts w:ascii="Times New Roman" w:hAnsi="Times New Roman" w:cs="Times New Roman"/>
          <w:sz w:val="24"/>
          <w:szCs w:val="24"/>
        </w:rPr>
        <w:t>o</w:t>
      </w:r>
      <w:r w:rsidRPr="006B4F92">
        <w:rPr>
          <w:rFonts w:ascii="Times New Roman" w:hAnsi="Times New Roman" w:cs="Times New Roman"/>
          <w:sz w:val="24"/>
          <w:szCs w:val="24"/>
        </w:rPr>
        <w:t xml:space="preserve">bveza i vlastitih izvora u iznosu od </w:t>
      </w:r>
      <w:r w:rsidR="0025430D">
        <w:rPr>
          <w:rFonts w:ascii="Times New Roman" w:hAnsi="Times New Roman" w:cs="Times New Roman"/>
          <w:sz w:val="24"/>
          <w:szCs w:val="24"/>
        </w:rPr>
        <w:t>2.2</w:t>
      </w:r>
      <w:r w:rsidR="00D26B96">
        <w:rPr>
          <w:rFonts w:ascii="Times New Roman" w:hAnsi="Times New Roman" w:cs="Times New Roman"/>
          <w:sz w:val="24"/>
          <w:szCs w:val="24"/>
        </w:rPr>
        <w:t>88.406,12</w:t>
      </w:r>
      <w:r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33520C">
        <w:rPr>
          <w:rFonts w:ascii="Times New Roman" w:hAnsi="Times New Roman" w:cs="Times New Roman"/>
          <w:sz w:val="24"/>
          <w:szCs w:val="24"/>
        </w:rPr>
        <w:t>eur</w:t>
      </w:r>
      <w:r w:rsidR="00D26B96">
        <w:rPr>
          <w:rFonts w:ascii="Times New Roman" w:hAnsi="Times New Roman" w:cs="Times New Roman"/>
          <w:sz w:val="24"/>
          <w:szCs w:val="24"/>
        </w:rPr>
        <w:t>a</w:t>
      </w:r>
      <w:r w:rsidRPr="006B4F92">
        <w:rPr>
          <w:rFonts w:ascii="Times New Roman" w:hAnsi="Times New Roman" w:cs="Times New Roman"/>
          <w:sz w:val="24"/>
          <w:szCs w:val="24"/>
        </w:rPr>
        <w:t>.</w:t>
      </w:r>
      <w:r w:rsidR="003352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220A1F" w14:textId="48911B80" w:rsidR="00EA5217" w:rsidRPr="006B4F92" w:rsidRDefault="00EA5217" w:rsidP="00DB73AA">
      <w:pPr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sz w:val="24"/>
          <w:szCs w:val="24"/>
        </w:rPr>
        <w:t>Obveze (</w:t>
      </w:r>
      <w:r w:rsidR="00C03B49">
        <w:rPr>
          <w:rFonts w:ascii="Times New Roman" w:hAnsi="Times New Roman" w:cs="Times New Roman"/>
          <w:b/>
          <w:bCs/>
          <w:sz w:val="24"/>
          <w:szCs w:val="24"/>
        </w:rPr>
        <w:t>razred</w:t>
      </w:r>
      <w:r w:rsidRPr="006B4F92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Pr="006B4F92">
        <w:rPr>
          <w:rFonts w:ascii="Times New Roman" w:hAnsi="Times New Roman" w:cs="Times New Roman"/>
          <w:sz w:val="24"/>
          <w:szCs w:val="24"/>
        </w:rPr>
        <w:t xml:space="preserve">) iznose </w:t>
      </w:r>
      <w:r w:rsidR="00C72DEC">
        <w:rPr>
          <w:rFonts w:ascii="Times New Roman" w:hAnsi="Times New Roman" w:cs="Times New Roman"/>
          <w:sz w:val="24"/>
          <w:szCs w:val="24"/>
        </w:rPr>
        <w:t>162.317,95</w:t>
      </w:r>
      <w:r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C74DB1">
        <w:rPr>
          <w:rFonts w:ascii="Times New Roman" w:hAnsi="Times New Roman" w:cs="Times New Roman"/>
          <w:sz w:val="24"/>
          <w:szCs w:val="24"/>
        </w:rPr>
        <w:t>eura</w:t>
      </w:r>
      <w:r w:rsidRPr="006B4F92">
        <w:rPr>
          <w:rFonts w:ascii="Times New Roman" w:hAnsi="Times New Roman" w:cs="Times New Roman"/>
          <w:sz w:val="24"/>
          <w:szCs w:val="24"/>
        </w:rPr>
        <w:t>, a odnose se na:</w:t>
      </w:r>
    </w:p>
    <w:p w14:paraId="2FFE3066" w14:textId="6795A42E" w:rsidR="00952EFA" w:rsidRPr="006B4F92" w:rsidRDefault="004B40A4" w:rsidP="00952EF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sz w:val="24"/>
          <w:szCs w:val="24"/>
        </w:rPr>
        <w:t>Nedospjele o</w:t>
      </w:r>
      <w:r w:rsidR="003A1C82" w:rsidRPr="006B4F92">
        <w:rPr>
          <w:rFonts w:ascii="Times New Roman" w:hAnsi="Times New Roman" w:cs="Times New Roman"/>
          <w:sz w:val="24"/>
          <w:szCs w:val="24"/>
        </w:rPr>
        <w:t>bveze za zaposlene</w:t>
      </w:r>
      <w:r w:rsidR="002A2EC5" w:rsidRPr="006B4F92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C72DEC">
        <w:rPr>
          <w:rFonts w:ascii="Times New Roman" w:hAnsi="Times New Roman" w:cs="Times New Roman"/>
          <w:sz w:val="24"/>
          <w:szCs w:val="24"/>
        </w:rPr>
        <w:t>92.623,79 eura</w:t>
      </w:r>
      <w:r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8B7056" w:rsidRPr="006B4F92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216158F" w14:textId="72446832" w:rsidR="003A1C82" w:rsidRPr="006B4F92" w:rsidRDefault="003A1C82" w:rsidP="00952EF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sz w:val="24"/>
          <w:szCs w:val="24"/>
        </w:rPr>
        <w:t>Obveze za materijalne rashode</w:t>
      </w:r>
      <w:r w:rsidR="008B7056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25334C" w:rsidRPr="006B4F92">
        <w:rPr>
          <w:rFonts w:ascii="Times New Roman" w:hAnsi="Times New Roman" w:cs="Times New Roman"/>
          <w:sz w:val="24"/>
          <w:szCs w:val="24"/>
        </w:rPr>
        <w:t xml:space="preserve">u iznosu </w:t>
      </w:r>
      <w:r w:rsidR="00FC5B14">
        <w:rPr>
          <w:rFonts w:ascii="Times New Roman" w:hAnsi="Times New Roman" w:cs="Times New Roman"/>
          <w:sz w:val="24"/>
          <w:szCs w:val="24"/>
        </w:rPr>
        <w:t xml:space="preserve">od 60.697,58 eura </w:t>
      </w:r>
      <w:r w:rsidR="0025334C" w:rsidRPr="006B4F92">
        <w:rPr>
          <w:rFonts w:ascii="Times New Roman" w:hAnsi="Times New Roman" w:cs="Times New Roman"/>
          <w:sz w:val="24"/>
          <w:szCs w:val="24"/>
        </w:rPr>
        <w:t xml:space="preserve">od čega su dospjele obveze u iznosu od </w:t>
      </w:r>
      <w:r w:rsidR="001C70D1">
        <w:rPr>
          <w:rFonts w:ascii="Times New Roman" w:hAnsi="Times New Roman" w:cs="Times New Roman"/>
          <w:sz w:val="24"/>
          <w:szCs w:val="24"/>
        </w:rPr>
        <w:t>2.296,88</w:t>
      </w:r>
      <w:r w:rsidR="00F13442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FC5B14">
        <w:rPr>
          <w:rFonts w:ascii="Times New Roman" w:hAnsi="Times New Roman" w:cs="Times New Roman"/>
          <w:sz w:val="24"/>
          <w:szCs w:val="24"/>
        </w:rPr>
        <w:t>eura</w:t>
      </w:r>
      <w:r w:rsidR="0025334C" w:rsidRPr="006B4F92">
        <w:rPr>
          <w:rFonts w:ascii="Times New Roman" w:hAnsi="Times New Roman" w:cs="Times New Roman"/>
          <w:sz w:val="24"/>
          <w:szCs w:val="24"/>
        </w:rPr>
        <w:t xml:space="preserve">, a nedospjele u iznosu od </w:t>
      </w:r>
      <w:r w:rsidR="001C70D1">
        <w:rPr>
          <w:rFonts w:ascii="Times New Roman" w:hAnsi="Times New Roman" w:cs="Times New Roman"/>
          <w:sz w:val="24"/>
          <w:szCs w:val="24"/>
        </w:rPr>
        <w:t>58.400,70</w:t>
      </w:r>
      <w:r w:rsidR="0025334C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FC5B14">
        <w:rPr>
          <w:rFonts w:ascii="Times New Roman" w:hAnsi="Times New Roman" w:cs="Times New Roman"/>
          <w:sz w:val="24"/>
          <w:szCs w:val="24"/>
        </w:rPr>
        <w:t>eura</w:t>
      </w:r>
      <w:r w:rsidR="0025334C" w:rsidRPr="006B4F92">
        <w:rPr>
          <w:rFonts w:ascii="Times New Roman" w:hAnsi="Times New Roman" w:cs="Times New Roman"/>
          <w:sz w:val="24"/>
          <w:szCs w:val="24"/>
        </w:rPr>
        <w:t>.</w:t>
      </w:r>
    </w:p>
    <w:p w14:paraId="4333C0E3" w14:textId="5D57657C" w:rsidR="008938EC" w:rsidRPr="006B4F92" w:rsidRDefault="008938EC" w:rsidP="00952EF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sz w:val="24"/>
          <w:szCs w:val="24"/>
        </w:rPr>
        <w:t>Obveze za financijske rashode</w:t>
      </w:r>
      <w:r w:rsidR="00692331">
        <w:rPr>
          <w:rFonts w:ascii="Times New Roman" w:hAnsi="Times New Roman" w:cs="Times New Roman"/>
          <w:sz w:val="24"/>
          <w:szCs w:val="24"/>
        </w:rPr>
        <w:t xml:space="preserve"> (bankarske usluge i usluge platnog prometa te zatezne kamate)</w:t>
      </w:r>
      <w:r w:rsidRPr="006B4F92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F54E7F">
        <w:rPr>
          <w:rFonts w:ascii="Times New Roman" w:hAnsi="Times New Roman" w:cs="Times New Roman"/>
          <w:sz w:val="24"/>
          <w:szCs w:val="24"/>
        </w:rPr>
        <w:t>56,31</w:t>
      </w:r>
      <w:r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FC5B14">
        <w:rPr>
          <w:rFonts w:ascii="Times New Roman" w:hAnsi="Times New Roman" w:cs="Times New Roman"/>
          <w:sz w:val="24"/>
          <w:szCs w:val="24"/>
        </w:rPr>
        <w:t>eur</w:t>
      </w:r>
      <w:r w:rsidR="0055092E">
        <w:rPr>
          <w:rFonts w:ascii="Times New Roman" w:hAnsi="Times New Roman" w:cs="Times New Roman"/>
          <w:sz w:val="24"/>
          <w:szCs w:val="24"/>
        </w:rPr>
        <w:t>a</w:t>
      </w:r>
      <w:r w:rsidR="00692331">
        <w:rPr>
          <w:rFonts w:ascii="Times New Roman" w:hAnsi="Times New Roman" w:cs="Times New Roman"/>
          <w:sz w:val="24"/>
          <w:szCs w:val="24"/>
        </w:rPr>
        <w:t xml:space="preserve"> što je za 29,3 % manje u odnosu na prethodnu godinu.</w:t>
      </w:r>
    </w:p>
    <w:p w14:paraId="1D6C4B05" w14:textId="42C0BA14" w:rsidR="008938EC" w:rsidRPr="006B4F92" w:rsidRDefault="008938EC" w:rsidP="00952EF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sz w:val="24"/>
          <w:szCs w:val="24"/>
        </w:rPr>
        <w:t>Ostale tekuće obveze u iznosu od 8</w:t>
      </w:r>
      <w:r w:rsidR="00F54E7F">
        <w:rPr>
          <w:rFonts w:ascii="Times New Roman" w:hAnsi="Times New Roman" w:cs="Times New Roman"/>
          <w:sz w:val="24"/>
          <w:szCs w:val="24"/>
        </w:rPr>
        <w:t>16,35</w:t>
      </w:r>
      <w:r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FC5B14">
        <w:rPr>
          <w:rFonts w:ascii="Times New Roman" w:hAnsi="Times New Roman" w:cs="Times New Roman"/>
          <w:sz w:val="24"/>
          <w:szCs w:val="24"/>
        </w:rPr>
        <w:t>eura</w:t>
      </w:r>
      <w:r w:rsidR="00E37055">
        <w:rPr>
          <w:rFonts w:ascii="Times New Roman" w:hAnsi="Times New Roman" w:cs="Times New Roman"/>
          <w:sz w:val="24"/>
          <w:szCs w:val="24"/>
        </w:rPr>
        <w:t xml:space="preserve"> što je za 93,1 % manje u odnosu na prethodnu godinu zbog povrata jamstava za uredno ispunjenje ugovo</w:t>
      </w:r>
      <w:r w:rsidR="009329AE">
        <w:rPr>
          <w:rFonts w:ascii="Times New Roman" w:hAnsi="Times New Roman" w:cs="Times New Roman"/>
          <w:sz w:val="24"/>
          <w:szCs w:val="24"/>
        </w:rPr>
        <w:t>ra</w:t>
      </w:r>
      <w:r w:rsidRPr="006B4F92">
        <w:rPr>
          <w:rFonts w:ascii="Times New Roman" w:hAnsi="Times New Roman" w:cs="Times New Roman"/>
          <w:sz w:val="24"/>
          <w:szCs w:val="24"/>
        </w:rPr>
        <w:t>.</w:t>
      </w:r>
    </w:p>
    <w:p w14:paraId="0FDC9794" w14:textId="363D4401" w:rsidR="008938EC" w:rsidRPr="006B4F92" w:rsidRDefault="00F43A70" w:rsidP="00952EF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Nedospjele o</w:t>
      </w:r>
      <w:r w:rsidR="008938EC" w:rsidRPr="006B4F92">
        <w:rPr>
          <w:rFonts w:ascii="Times New Roman" w:hAnsi="Times New Roman" w:cs="Times New Roman"/>
          <w:sz w:val="24"/>
          <w:szCs w:val="24"/>
        </w:rPr>
        <w:t xml:space="preserve">bveze za nabavu nefinancijske imovine u iznosu od </w:t>
      </w:r>
      <w:r w:rsidR="00F54E7F">
        <w:rPr>
          <w:rFonts w:ascii="Times New Roman" w:hAnsi="Times New Roman" w:cs="Times New Roman"/>
          <w:sz w:val="24"/>
          <w:szCs w:val="24"/>
        </w:rPr>
        <w:t>8.123,92</w:t>
      </w:r>
      <w:r w:rsidR="008938EC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FC5B14">
        <w:rPr>
          <w:rFonts w:ascii="Times New Roman" w:hAnsi="Times New Roman" w:cs="Times New Roman"/>
          <w:sz w:val="24"/>
          <w:szCs w:val="24"/>
        </w:rPr>
        <w:t>eura</w:t>
      </w:r>
      <w:r w:rsidR="008938EC" w:rsidRPr="006B4F92">
        <w:rPr>
          <w:rFonts w:ascii="Times New Roman" w:hAnsi="Times New Roman" w:cs="Times New Roman"/>
          <w:sz w:val="24"/>
          <w:szCs w:val="24"/>
        </w:rPr>
        <w:t>.</w:t>
      </w:r>
    </w:p>
    <w:p w14:paraId="5F73F36C" w14:textId="4754F81F" w:rsidR="00C96F98" w:rsidRPr="006B4F92" w:rsidRDefault="00C96F98" w:rsidP="00C96F98">
      <w:pPr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b/>
          <w:bCs/>
          <w:sz w:val="24"/>
          <w:szCs w:val="24"/>
        </w:rPr>
        <w:t xml:space="preserve">Na šifri 9 </w:t>
      </w:r>
      <w:r w:rsidRPr="006B4F92">
        <w:rPr>
          <w:rFonts w:ascii="Times New Roman" w:hAnsi="Times New Roman" w:cs="Times New Roman"/>
          <w:sz w:val="24"/>
          <w:szCs w:val="24"/>
        </w:rPr>
        <w:t xml:space="preserve">prikazana je vrijednost </w:t>
      </w:r>
      <w:r w:rsidR="0030124C">
        <w:rPr>
          <w:rFonts w:ascii="Times New Roman" w:hAnsi="Times New Roman" w:cs="Times New Roman"/>
          <w:sz w:val="24"/>
          <w:szCs w:val="24"/>
        </w:rPr>
        <w:t>v</w:t>
      </w:r>
      <w:r w:rsidRPr="006B4F92">
        <w:rPr>
          <w:rFonts w:ascii="Times New Roman" w:hAnsi="Times New Roman" w:cs="Times New Roman"/>
          <w:sz w:val="24"/>
          <w:szCs w:val="24"/>
        </w:rPr>
        <w:t xml:space="preserve">lastitih izvora u iznosu od </w:t>
      </w:r>
      <w:r w:rsidR="0030124C">
        <w:rPr>
          <w:rFonts w:ascii="Times New Roman" w:hAnsi="Times New Roman" w:cs="Times New Roman"/>
          <w:sz w:val="24"/>
          <w:szCs w:val="24"/>
        </w:rPr>
        <w:t>2.126.088,17 eura</w:t>
      </w:r>
      <w:r w:rsidRPr="006B4F92">
        <w:rPr>
          <w:rFonts w:ascii="Times New Roman" w:hAnsi="Times New Roman" w:cs="Times New Roman"/>
          <w:sz w:val="24"/>
          <w:szCs w:val="24"/>
        </w:rPr>
        <w:t>, a čine ih:</w:t>
      </w:r>
    </w:p>
    <w:p w14:paraId="4F3798CB" w14:textId="78E653BC" w:rsidR="00C96F98" w:rsidRPr="006B4F92" w:rsidRDefault="00C96F98" w:rsidP="00C96F9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sz w:val="24"/>
          <w:szCs w:val="24"/>
        </w:rPr>
        <w:t>Vlastiti izvori iz proračuna</w:t>
      </w:r>
      <w:r w:rsidR="007C44FE">
        <w:rPr>
          <w:rFonts w:ascii="Times New Roman" w:hAnsi="Times New Roman" w:cs="Times New Roman"/>
          <w:sz w:val="24"/>
          <w:szCs w:val="24"/>
        </w:rPr>
        <w:t xml:space="preserve"> - 1.180.669,40</w:t>
      </w:r>
      <w:r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BE1230">
        <w:rPr>
          <w:rFonts w:ascii="Times New Roman" w:hAnsi="Times New Roman" w:cs="Times New Roman"/>
          <w:sz w:val="24"/>
          <w:szCs w:val="24"/>
        </w:rPr>
        <w:t>eura</w:t>
      </w:r>
    </w:p>
    <w:p w14:paraId="4B2A4FB9" w14:textId="06AFD45B" w:rsidR="00C96F98" w:rsidRPr="006B4F92" w:rsidRDefault="00C96F98" w:rsidP="00C96F9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sz w:val="24"/>
          <w:szCs w:val="24"/>
        </w:rPr>
        <w:t>Ostali vlastiti izvori</w:t>
      </w:r>
      <w:r w:rsidR="007C44FE">
        <w:rPr>
          <w:rFonts w:ascii="Times New Roman" w:hAnsi="Times New Roman" w:cs="Times New Roman"/>
          <w:sz w:val="24"/>
          <w:szCs w:val="24"/>
        </w:rPr>
        <w:t xml:space="preserve"> - 921.861,62</w:t>
      </w:r>
      <w:r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BE1230">
        <w:rPr>
          <w:rFonts w:ascii="Times New Roman" w:hAnsi="Times New Roman" w:cs="Times New Roman"/>
          <w:sz w:val="24"/>
          <w:szCs w:val="24"/>
        </w:rPr>
        <w:t>eura</w:t>
      </w:r>
    </w:p>
    <w:p w14:paraId="50299D2A" w14:textId="15D1A7B1" w:rsidR="00C96F98" w:rsidRPr="006B4F92" w:rsidRDefault="007C44FE" w:rsidP="00C96F9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41F9">
        <w:rPr>
          <w:rFonts w:ascii="Times New Roman" w:hAnsi="Times New Roman" w:cs="Times New Roman"/>
          <w:sz w:val="24"/>
          <w:szCs w:val="24"/>
        </w:rPr>
        <w:t>Višak</w:t>
      </w:r>
      <w:r w:rsidR="00C96F98" w:rsidRPr="000341F9">
        <w:rPr>
          <w:rFonts w:ascii="Times New Roman" w:hAnsi="Times New Roman" w:cs="Times New Roman"/>
          <w:sz w:val="24"/>
          <w:szCs w:val="24"/>
        </w:rPr>
        <w:t xml:space="preserve"> prihoda</w:t>
      </w:r>
      <w:r w:rsidR="000341F9" w:rsidRPr="000341F9">
        <w:rPr>
          <w:rFonts w:ascii="Times New Roman" w:hAnsi="Times New Roman" w:cs="Times New Roman"/>
          <w:sz w:val="24"/>
          <w:szCs w:val="24"/>
        </w:rPr>
        <w:t xml:space="preserve"> </w:t>
      </w:r>
      <w:r w:rsidR="005F3D30">
        <w:rPr>
          <w:rFonts w:ascii="Times New Roman" w:hAnsi="Times New Roman" w:cs="Times New Roman"/>
          <w:sz w:val="24"/>
          <w:szCs w:val="24"/>
        </w:rPr>
        <w:t>-</w:t>
      </w:r>
      <w:r w:rsidR="000341F9">
        <w:rPr>
          <w:rFonts w:ascii="Times New Roman" w:hAnsi="Times New Roman" w:cs="Times New Roman"/>
          <w:sz w:val="24"/>
          <w:szCs w:val="24"/>
        </w:rPr>
        <w:t xml:space="preserve"> 9.583,71</w:t>
      </w:r>
      <w:r w:rsidR="002A6E32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BE1230">
        <w:rPr>
          <w:rFonts w:ascii="Times New Roman" w:hAnsi="Times New Roman" w:cs="Times New Roman"/>
          <w:sz w:val="24"/>
          <w:szCs w:val="24"/>
        </w:rPr>
        <w:t>eur</w:t>
      </w:r>
      <w:r w:rsidR="000341F9">
        <w:rPr>
          <w:rFonts w:ascii="Times New Roman" w:hAnsi="Times New Roman" w:cs="Times New Roman"/>
          <w:sz w:val="24"/>
          <w:szCs w:val="24"/>
        </w:rPr>
        <w:t>a</w:t>
      </w:r>
    </w:p>
    <w:p w14:paraId="42ACC5A4" w14:textId="2D33A2D2" w:rsidR="00C96F98" w:rsidRDefault="00A6056C" w:rsidP="00C96F9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sz w:val="24"/>
          <w:szCs w:val="24"/>
        </w:rPr>
        <w:t>Obračunati prihodi poslovanja</w:t>
      </w:r>
      <w:r w:rsidR="007C44FE">
        <w:rPr>
          <w:rFonts w:ascii="Times New Roman" w:hAnsi="Times New Roman" w:cs="Times New Roman"/>
          <w:sz w:val="24"/>
          <w:szCs w:val="24"/>
        </w:rPr>
        <w:t xml:space="preserve"> - 13.973,44</w:t>
      </w:r>
      <w:r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BE1230">
        <w:rPr>
          <w:rFonts w:ascii="Times New Roman" w:hAnsi="Times New Roman" w:cs="Times New Roman"/>
          <w:sz w:val="24"/>
          <w:szCs w:val="24"/>
        </w:rPr>
        <w:t>eura</w:t>
      </w:r>
    </w:p>
    <w:p w14:paraId="3388C03F" w14:textId="77777777" w:rsidR="00375C5E" w:rsidRPr="006B4F92" w:rsidRDefault="00375C5E" w:rsidP="00375C5E">
      <w:pPr>
        <w:pStyle w:val="Odlomakpopisa"/>
        <w:ind w:left="960"/>
        <w:jc w:val="both"/>
        <w:rPr>
          <w:rFonts w:ascii="Times New Roman" w:hAnsi="Times New Roman" w:cs="Times New Roman"/>
          <w:sz w:val="24"/>
          <w:szCs w:val="24"/>
        </w:rPr>
      </w:pPr>
    </w:p>
    <w:p w14:paraId="491A2BD3" w14:textId="4D4ACCE2" w:rsidR="006F4554" w:rsidRDefault="00D65D81" w:rsidP="00932841">
      <w:pPr>
        <w:jc w:val="both"/>
        <w:rPr>
          <w:rFonts w:ascii="Times New Roman" w:hAnsi="Times New Roman" w:cs="Times New Roman"/>
          <w:sz w:val="24"/>
          <w:szCs w:val="24"/>
        </w:rPr>
      </w:pPr>
      <w:r w:rsidRPr="00676C4C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="00FF2DC6" w:rsidRPr="00676C4C">
        <w:rPr>
          <w:rFonts w:ascii="Times New Roman" w:hAnsi="Times New Roman" w:cs="Times New Roman"/>
          <w:b/>
          <w:bCs/>
          <w:sz w:val="24"/>
          <w:szCs w:val="24"/>
        </w:rPr>
        <w:t xml:space="preserve"> šifri 922</w:t>
      </w:r>
      <w:r w:rsidR="00FF2DC6" w:rsidRPr="00676C4C">
        <w:rPr>
          <w:rFonts w:ascii="Times New Roman" w:hAnsi="Times New Roman" w:cs="Times New Roman"/>
          <w:sz w:val="24"/>
          <w:szCs w:val="24"/>
        </w:rPr>
        <w:t xml:space="preserve"> </w:t>
      </w:r>
      <w:r w:rsidR="00045D13" w:rsidRPr="00676C4C">
        <w:rPr>
          <w:rFonts w:ascii="Times New Roman" w:hAnsi="Times New Roman" w:cs="Times New Roman"/>
          <w:sz w:val="24"/>
          <w:szCs w:val="24"/>
        </w:rPr>
        <w:t>nakon</w:t>
      </w:r>
      <w:r w:rsidR="00676C4C">
        <w:rPr>
          <w:rFonts w:ascii="Times New Roman" w:hAnsi="Times New Roman" w:cs="Times New Roman"/>
          <w:sz w:val="24"/>
          <w:szCs w:val="24"/>
        </w:rPr>
        <w:t xml:space="preserve"> utvrđivanja rezultata</w:t>
      </w:r>
      <w:r w:rsidR="00557C8C" w:rsidRPr="00676C4C">
        <w:rPr>
          <w:rFonts w:ascii="Times New Roman" w:hAnsi="Times New Roman" w:cs="Times New Roman"/>
          <w:sz w:val="24"/>
          <w:szCs w:val="24"/>
        </w:rPr>
        <w:t xml:space="preserve">, </w:t>
      </w:r>
      <w:r w:rsidR="00045D13" w:rsidRPr="00676C4C">
        <w:rPr>
          <w:rFonts w:ascii="Times New Roman" w:hAnsi="Times New Roman" w:cs="Times New Roman"/>
          <w:sz w:val="24"/>
          <w:szCs w:val="24"/>
        </w:rPr>
        <w:t xml:space="preserve">s obzirom da se </w:t>
      </w:r>
      <w:r w:rsidR="00557C8C" w:rsidRPr="00676C4C">
        <w:rPr>
          <w:rFonts w:ascii="Times New Roman" w:hAnsi="Times New Roman" w:cs="Times New Roman"/>
          <w:sz w:val="24"/>
          <w:szCs w:val="24"/>
        </w:rPr>
        <w:t xml:space="preserve">sredstvima evidentiranim na </w:t>
      </w:r>
      <w:r w:rsidR="00045D13" w:rsidRPr="00676C4C">
        <w:rPr>
          <w:rFonts w:ascii="Times New Roman" w:hAnsi="Times New Roman" w:cs="Times New Roman"/>
          <w:sz w:val="24"/>
          <w:szCs w:val="24"/>
        </w:rPr>
        <w:t>prihod</w:t>
      </w:r>
      <w:r w:rsidR="00557C8C" w:rsidRPr="00676C4C">
        <w:rPr>
          <w:rFonts w:ascii="Times New Roman" w:hAnsi="Times New Roman" w:cs="Times New Roman"/>
          <w:sz w:val="24"/>
          <w:szCs w:val="24"/>
        </w:rPr>
        <w:t>ima redovnog poslovanja u</w:t>
      </w:r>
      <w:r w:rsidR="00045D13" w:rsidRPr="00676C4C">
        <w:rPr>
          <w:rFonts w:ascii="Times New Roman" w:hAnsi="Times New Roman" w:cs="Times New Roman"/>
          <w:sz w:val="24"/>
          <w:szCs w:val="24"/>
        </w:rPr>
        <w:t xml:space="preserve"> razred</w:t>
      </w:r>
      <w:r w:rsidR="00557C8C" w:rsidRPr="00676C4C">
        <w:rPr>
          <w:rFonts w:ascii="Times New Roman" w:hAnsi="Times New Roman" w:cs="Times New Roman"/>
          <w:sz w:val="24"/>
          <w:szCs w:val="24"/>
        </w:rPr>
        <w:t>u</w:t>
      </w:r>
      <w:r w:rsidR="00045D13" w:rsidRPr="00676C4C">
        <w:rPr>
          <w:rFonts w:ascii="Times New Roman" w:hAnsi="Times New Roman" w:cs="Times New Roman"/>
          <w:sz w:val="24"/>
          <w:szCs w:val="24"/>
        </w:rPr>
        <w:t xml:space="preserve"> 6 financirala nabava nefinancijske imovine razreda 4,</w:t>
      </w:r>
      <w:r w:rsidR="006F4554" w:rsidRPr="00676C4C">
        <w:rPr>
          <w:rFonts w:ascii="Times New Roman" w:hAnsi="Times New Roman" w:cs="Times New Roman"/>
          <w:sz w:val="24"/>
          <w:szCs w:val="24"/>
        </w:rPr>
        <w:t xml:space="preserve"> </w:t>
      </w:r>
      <w:r w:rsidR="00DD733C">
        <w:rPr>
          <w:rFonts w:ascii="Times New Roman" w:hAnsi="Times New Roman" w:cs="Times New Roman"/>
          <w:sz w:val="24"/>
          <w:szCs w:val="24"/>
        </w:rPr>
        <w:t>p</w:t>
      </w:r>
      <w:r w:rsidR="006F4554" w:rsidRPr="00676C4C">
        <w:rPr>
          <w:rFonts w:ascii="Times New Roman" w:hAnsi="Times New Roman" w:cs="Times New Roman"/>
          <w:sz w:val="24"/>
          <w:szCs w:val="24"/>
        </w:rPr>
        <w:t xml:space="preserve">rovedena je korekcija </w:t>
      </w:r>
      <w:r w:rsidR="00D24C52">
        <w:rPr>
          <w:rFonts w:ascii="Times New Roman" w:hAnsi="Times New Roman" w:cs="Times New Roman"/>
          <w:sz w:val="24"/>
          <w:szCs w:val="24"/>
        </w:rPr>
        <w:t xml:space="preserve">rezultata </w:t>
      </w:r>
      <w:r w:rsidR="00DD733C">
        <w:rPr>
          <w:rFonts w:ascii="Times New Roman" w:hAnsi="Times New Roman" w:cs="Times New Roman"/>
          <w:sz w:val="24"/>
          <w:szCs w:val="24"/>
        </w:rPr>
        <w:t>te je</w:t>
      </w:r>
      <w:r w:rsidR="003E1312">
        <w:rPr>
          <w:rFonts w:ascii="Times New Roman" w:hAnsi="Times New Roman" w:cs="Times New Roman"/>
          <w:sz w:val="24"/>
          <w:szCs w:val="24"/>
        </w:rPr>
        <w:t xml:space="preserve"> ostvaren višak prihoda u iznosu od 9.583,71 eur</w:t>
      </w:r>
      <w:r w:rsidR="005820A7">
        <w:rPr>
          <w:rFonts w:ascii="Times New Roman" w:hAnsi="Times New Roman" w:cs="Times New Roman"/>
          <w:sz w:val="24"/>
          <w:szCs w:val="24"/>
        </w:rPr>
        <w:t>a</w:t>
      </w:r>
      <w:r w:rsidR="006F4554" w:rsidRPr="00676C4C">
        <w:rPr>
          <w:rFonts w:ascii="Times New Roman" w:hAnsi="Times New Roman" w:cs="Times New Roman"/>
          <w:sz w:val="24"/>
          <w:szCs w:val="24"/>
        </w:rPr>
        <w:t>.</w:t>
      </w:r>
    </w:p>
    <w:p w14:paraId="691244A4" w14:textId="77777777" w:rsidR="00375C5E" w:rsidRPr="006B4F92" w:rsidRDefault="00375C5E" w:rsidP="009328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9966C4" w14:textId="09C7B105" w:rsidR="002A46AB" w:rsidRPr="006B4F92" w:rsidRDefault="002A46AB" w:rsidP="002A46AB">
      <w:pPr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b/>
          <w:bCs/>
          <w:sz w:val="24"/>
          <w:szCs w:val="24"/>
        </w:rPr>
        <w:t xml:space="preserve">Na šifri </w:t>
      </w:r>
      <w:r w:rsidR="00FA5E8C" w:rsidRPr="006B4F92">
        <w:rPr>
          <w:rFonts w:ascii="Times New Roman" w:hAnsi="Times New Roman" w:cs="Times New Roman"/>
          <w:b/>
          <w:bCs/>
          <w:sz w:val="24"/>
          <w:szCs w:val="24"/>
        </w:rPr>
        <w:t>991</w:t>
      </w:r>
      <w:r w:rsidRPr="006B4F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4F92">
        <w:rPr>
          <w:rFonts w:ascii="Times New Roman" w:hAnsi="Times New Roman" w:cs="Times New Roman"/>
          <w:sz w:val="24"/>
          <w:szCs w:val="24"/>
        </w:rPr>
        <w:t xml:space="preserve">iskazuje se vrijednost </w:t>
      </w:r>
      <w:proofErr w:type="spellStart"/>
      <w:r w:rsidRPr="006B4F92">
        <w:rPr>
          <w:rFonts w:ascii="Times New Roman" w:hAnsi="Times New Roman" w:cs="Times New Roman"/>
          <w:sz w:val="24"/>
          <w:szCs w:val="24"/>
        </w:rPr>
        <w:t>izvanbilančnih</w:t>
      </w:r>
      <w:proofErr w:type="spellEnd"/>
      <w:r w:rsidRPr="006B4F92">
        <w:rPr>
          <w:rFonts w:ascii="Times New Roman" w:hAnsi="Times New Roman" w:cs="Times New Roman"/>
          <w:sz w:val="24"/>
          <w:szCs w:val="24"/>
        </w:rPr>
        <w:t xml:space="preserve"> zapisa</w:t>
      </w:r>
      <w:r w:rsidR="00D25A6E">
        <w:rPr>
          <w:rFonts w:ascii="Times New Roman" w:hAnsi="Times New Roman" w:cs="Times New Roman"/>
          <w:sz w:val="24"/>
          <w:szCs w:val="24"/>
        </w:rPr>
        <w:t xml:space="preserve"> u iznosu od 54.489,54 eura</w:t>
      </w:r>
      <w:r w:rsidRPr="006B4F92">
        <w:rPr>
          <w:rFonts w:ascii="Times New Roman" w:hAnsi="Times New Roman" w:cs="Times New Roman"/>
          <w:sz w:val="24"/>
          <w:szCs w:val="24"/>
        </w:rPr>
        <w:t xml:space="preserve">, a odnosi se na instrumente osiguranja </w:t>
      </w:r>
      <w:r w:rsidR="00FA5E8C" w:rsidRPr="006B4F92">
        <w:rPr>
          <w:rFonts w:ascii="Times New Roman" w:hAnsi="Times New Roman" w:cs="Times New Roman"/>
          <w:sz w:val="24"/>
          <w:szCs w:val="24"/>
        </w:rPr>
        <w:t xml:space="preserve">plaćanja </w:t>
      </w:r>
      <w:r w:rsidRPr="006B4F92">
        <w:rPr>
          <w:rFonts w:ascii="Times New Roman" w:hAnsi="Times New Roman" w:cs="Times New Roman"/>
          <w:sz w:val="24"/>
          <w:szCs w:val="24"/>
        </w:rPr>
        <w:t>za uredno ispunjenje ugovora</w:t>
      </w:r>
      <w:r w:rsidR="00165CB3">
        <w:rPr>
          <w:rFonts w:ascii="Times New Roman" w:hAnsi="Times New Roman" w:cs="Times New Roman"/>
          <w:sz w:val="24"/>
          <w:szCs w:val="24"/>
        </w:rPr>
        <w:t xml:space="preserve"> o nabavi roba, </w:t>
      </w:r>
      <w:r w:rsidR="00D25A6E">
        <w:rPr>
          <w:rFonts w:ascii="Times New Roman" w:hAnsi="Times New Roman" w:cs="Times New Roman"/>
          <w:sz w:val="24"/>
          <w:szCs w:val="24"/>
        </w:rPr>
        <w:t xml:space="preserve">radova i </w:t>
      </w:r>
      <w:r w:rsidR="00165CB3">
        <w:rPr>
          <w:rFonts w:ascii="Times New Roman" w:hAnsi="Times New Roman" w:cs="Times New Roman"/>
          <w:sz w:val="24"/>
          <w:szCs w:val="24"/>
        </w:rPr>
        <w:t>usluga</w:t>
      </w:r>
      <w:r w:rsidRPr="006B4F92">
        <w:rPr>
          <w:rFonts w:ascii="Times New Roman" w:hAnsi="Times New Roman" w:cs="Times New Roman"/>
          <w:sz w:val="24"/>
          <w:szCs w:val="24"/>
        </w:rPr>
        <w:t xml:space="preserve"> i jamstvo za otklanjanje nedostataka u jamstvenom roku.   </w:t>
      </w:r>
    </w:p>
    <w:p w14:paraId="14E9BB08" w14:textId="77777777" w:rsidR="00045D13" w:rsidRDefault="00045D13" w:rsidP="002A46A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A699911" w14:textId="77777777" w:rsidR="00D25A6E" w:rsidRDefault="00D25A6E" w:rsidP="002A46A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2B5E860" w14:textId="09BDE4B0" w:rsidR="00340B8A" w:rsidRPr="006B4F92" w:rsidRDefault="00340B8A" w:rsidP="002F432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4F9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BILJEŠKE UZ OBRAZAC RAS-funkcijski</w:t>
      </w:r>
    </w:p>
    <w:p w14:paraId="47B30474" w14:textId="45594C48" w:rsidR="00187CDD" w:rsidRPr="006B4F92" w:rsidRDefault="00585012" w:rsidP="002F432C">
      <w:pPr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b/>
          <w:bCs/>
          <w:sz w:val="24"/>
          <w:szCs w:val="24"/>
        </w:rPr>
        <w:t>Na šifri 10</w:t>
      </w:r>
      <w:r w:rsidRPr="006B4F92">
        <w:rPr>
          <w:rFonts w:ascii="Times New Roman" w:hAnsi="Times New Roman" w:cs="Times New Roman"/>
          <w:sz w:val="24"/>
          <w:szCs w:val="24"/>
        </w:rPr>
        <w:t xml:space="preserve"> iskazan je iznos od </w:t>
      </w:r>
      <w:r w:rsidR="0003018B">
        <w:rPr>
          <w:rFonts w:ascii="Times New Roman" w:hAnsi="Times New Roman" w:cs="Times New Roman"/>
          <w:sz w:val="24"/>
          <w:szCs w:val="24"/>
        </w:rPr>
        <w:t>1.689.259,47</w:t>
      </w:r>
      <w:r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BE1230">
        <w:rPr>
          <w:rFonts w:ascii="Times New Roman" w:hAnsi="Times New Roman" w:cs="Times New Roman"/>
          <w:sz w:val="24"/>
          <w:szCs w:val="24"/>
        </w:rPr>
        <w:t>eura</w:t>
      </w:r>
      <w:r w:rsidRPr="006B4F92">
        <w:rPr>
          <w:rFonts w:ascii="Times New Roman" w:hAnsi="Times New Roman" w:cs="Times New Roman"/>
          <w:sz w:val="24"/>
          <w:szCs w:val="24"/>
        </w:rPr>
        <w:t xml:space="preserve"> koji se odnosi na rashode </w:t>
      </w:r>
      <w:r w:rsidR="00F777C2" w:rsidRPr="006B4F92">
        <w:rPr>
          <w:rFonts w:ascii="Times New Roman" w:hAnsi="Times New Roman" w:cs="Times New Roman"/>
          <w:sz w:val="24"/>
          <w:szCs w:val="24"/>
        </w:rPr>
        <w:t xml:space="preserve">za </w:t>
      </w:r>
      <w:r w:rsidRPr="006B4F92">
        <w:rPr>
          <w:rFonts w:ascii="Times New Roman" w:hAnsi="Times New Roman" w:cs="Times New Roman"/>
          <w:sz w:val="24"/>
          <w:szCs w:val="24"/>
        </w:rPr>
        <w:t xml:space="preserve">pružene usluge u socijalnoj zaštiti (podgrupa starost), a veći je za </w:t>
      </w:r>
      <w:r w:rsidR="00153504">
        <w:rPr>
          <w:rFonts w:ascii="Times New Roman" w:hAnsi="Times New Roman" w:cs="Times New Roman"/>
          <w:sz w:val="24"/>
          <w:szCs w:val="24"/>
        </w:rPr>
        <w:t>17,3</w:t>
      </w:r>
      <w:r w:rsidRPr="006B4F92">
        <w:rPr>
          <w:rFonts w:ascii="Times New Roman" w:hAnsi="Times New Roman" w:cs="Times New Roman"/>
          <w:sz w:val="24"/>
          <w:szCs w:val="24"/>
        </w:rPr>
        <w:t xml:space="preserve"> % u odnosu na 202</w:t>
      </w:r>
      <w:r w:rsidR="00892CB7" w:rsidRPr="006B4F92">
        <w:rPr>
          <w:rFonts w:ascii="Times New Roman" w:hAnsi="Times New Roman" w:cs="Times New Roman"/>
          <w:sz w:val="24"/>
          <w:szCs w:val="24"/>
        </w:rPr>
        <w:t>2</w:t>
      </w:r>
      <w:r w:rsidRPr="006B4F92">
        <w:rPr>
          <w:rFonts w:ascii="Times New Roman" w:hAnsi="Times New Roman" w:cs="Times New Roman"/>
          <w:sz w:val="24"/>
          <w:szCs w:val="24"/>
        </w:rPr>
        <w:t>. godinu</w:t>
      </w:r>
      <w:r w:rsidR="00153504">
        <w:rPr>
          <w:rFonts w:ascii="Times New Roman" w:hAnsi="Times New Roman" w:cs="Times New Roman"/>
          <w:sz w:val="24"/>
          <w:szCs w:val="24"/>
        </w:rPr>
        <w:t xml:space="preserve"> kao rezultat povećanja rashoda</w:t>
      </w:r>
      <w:r w:rsidRPr="006B4F92">
        <w:rPr>
          <w:rFonts w:ascii="Times New Roman" w:hAnsi="Times New Roman" w:cs="Times New Roman"/>
          <w:sz w:val="24"/>
          <w:szCs w:val="24"/>
        </w:rPr>
        <w:t>.</w:t>
      </w:r>
    </w:p>
    <w:p w14:paraId="544DCD0F" w14:textId="77777777" w:rsidR="00237349" w:rsidRDefault="00237349" w:rsidP="002F43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36AA0F" w14:textId="77777777" w:rsidR="001F73D5" w:rsidRPr="006B4F92" w:rsidRDefault="001F73D5" w:rsidP="002F43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2EA584" w14:textId="36143BA2" w:rsidR="00187CDD" w:rsidRPr="006B4F92" w:rsidRDefault="00187CDD" w:rsidP="002F432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4F92">
        <w:rPr>
          <w:rFonts w:ascii="Times New Roman" w:hAnsi="Times New Roman" w:cs="Times New Roman"/>
          <w:b/>
          <w:bCs/>
          <w:sz w:val="24"/>
          <w:szCs w:val="24"/>
          <w:u w:val="single"/>
        </w:rPr>
        <w:t>BILJEŠKE UZ OBRAZAC P-VRIO</w:t>
      </w:r>
    </w:p>
    <w:p w14:paraId="787A61C6" w14:textId="652F52F8" w:rsidR="00657DB9" w:rsidRPr="006B4F92" w:rsidRDefault="00657DB9" w:rsidP="002F432C">
      <w:pPr>
        <w:jc w:val="both"/>
        <w:rPr>
          <w:rFonts w:ascii="Times New Roman" w:hAnsi="Times New Roman" w:cs="Times New Roman"/>
          <w:sz w:val="24"/>
          <w:szCs w:val="24"/>
        </w:rPr>
      </w:pPr>
      <w:r w:rsidRPr="00FE7347">
        <w:rPr>
          <w:rFonts w:ascii="Times New Roman" w:hAnsi="Times New Roman" w:cs="Times New Roman"/>
          <w:sz w:val="24"/>
          <w:szCs w:val="24"/>
        </w:rPr>
        <w:t xml:space="preserve">U 2023. godini nije bilo promjena u </w:t>
      </w:r>
      <w:r w:rsidR="008C2D9E" w:rsidRPr="00FE7347">
        <w:rPr>
          <w:rFonts w:ascii="Times New Roman" w:hAnsi="Times New Roman" w:cs="Times New Roman"/>
          <w:sz w:val="24"/>
          <w:szCs w:val="24"/>
        </w:rPr>
        <w:t>vrijednosti i obujmu imovine i obveza koje nisu posljedica prihoda odnosno rashoda niti novčanog tijeka iskazani</w:t>
      </w:r>
      <w:r w:rsidR="00D10A59" w:rsidRPr="00FE7347">
        <w:rPr>
          <w:rFonts w:ascii="Times New Roman" w:hAnsi="Times New Roman" w:cs="Times New Roman"/>
          <w:sz w:val="24"/>
          <w:szCs w:val="24"/>
        </w:rPr>
        <w:t>h</w:t>
      </w:r>
      <w:r w:rsidR="008C2D9E" w:rsidRPr="00FE7347">
        <w:rPr>
          <w:rFonts w:ascii="Times New Roman" w:hAnsi="Times New Roman" w:cs="Times New Roman"/>
          <w:sz w:val="24"/>
          <w:szCs w:val="24"/>
        </w:rPr>
        <w:t xml:space="preserve"> na šifri 915.</w:t>
      </w:r>
    </w:p>
    <w:p w14:paraId="1CAB931C" w14:textId="77777777" w:rsidR="00657DB9" w:rsidRDefault="00657DB9" w:rsidP="002F43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6F41A7" w14:textId="77777777" w:rsidR="00375C5E" w:rsidRPr="006B4F92" w:rsidRDefault="00375C5E" w:rsidP="002F43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42B39F" w14:textId="0481C66C" w:rsidR="001E4E77" w:rsidRPr="006B4F92" w:rsidRDefault="001C7DFB" w:rsidP="002F432C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B4F92">
        <w:rPr>
          <w:rFonts w:ascii="Times New Roman" w:hAnsi="Times New Roman" w:cs="Times New Roman"/>
          <w:b/>
          <w:bCs/>
          <w:sz w:val="24"/>
          <w:szCs w:val="24"/>
          <w:u w:val="single"/>
        </w:rPr>
        <w:t>BILJEŠKE UZ OBRAZAC OBVEZE</w:t>
      </w:r>
      <w:r w:rsidR="001E4E77" w:rsidRPr="006B4F92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AC4427D" w14:textId="1FCBB1B4" w:rsidR="00495BDC" w:rsidRPr="006B4F92" w:rsidRDefault="001C7DFB" w:rsidP="002F432C">
      <w:pPr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b/>
          <w:bCs/>
          <w:sz w:val="24"/>
          <w:szCs w:val="24"/>
        </w:rPr>
        <w:t xml:space="preserve">Na šifri </w:t>
      </w:r>
      <w:r w:rsidR="003E4BFF" w:rsidRPr="006B4F92">
        <w:rPr>
          <w:rFonts w:ascii="Times New Roman" w:hAnsi="Times New Roman" w:cs="Times New Roman"/>
          <w:b/>
          <w:bCs/>
          <w:sz w:val="24"/>
          <w:szCs w:val="24"/>
        </w:rPr>
        <w:t>V006</w:t>
      </w:r>
      <w:r w:rsidR="003E4BFF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464064">
        <w:rPr>
          <w:rFonts w:ascii="Times New Roman" w:hAnsi="Times New Roman" w:cs="Times New Roman"/>
          <w:sz w:val="24"/>
          <w:szCs w:val="24"/>
        </w:rPr>
        <w:t>iskazano s</w:t>
      </w:r>
      <w:r w:rsidRPr="006B4F92">
        <w:rPr>
          <w:rFonts w:ascii="Times New Roman" w:hAnsi="Times New Roman" w:cs="Times New Roman"/>
          <w:sz w:val="24"/>
          <w:szCs w:val="24"/>
        </w:rPr>
        <w:t xml:space="preserve">tanje obveza na </w:t>
      </w:r>
      <w:r w:rsidR="00073CCF" w:rsidRPr="006B4F92">
        <w:rPr>
          <w:rFonts w:ascii="Times New Roman" w:hAnsi="Times New Roman" w:cs="Times New Roman"/>
          <w:sz w:val="24"/>
          <w:szCs w:val="24"/>
        </w:rPr>
        <w:t xml:space="preserve">kraju izvještajnog razdoblja </w:t>
      </w:r>
      <w:r w:rsidRPr="006B4F92">
        <w:rPr>
          <w:rFonts w:ascii="Times New Roman" w:hAnsi="Times New Roman" w:cs="Times New Roman"/>
          <w:sz w:val="24"/>
          <w:szCs w:val="24"/>
        </w:rPr>
        <w:t>31.12.202</w:t>
      </w:r>
      <w:r w:rsidR="00464064">
        <w:rPr>
          <w:rFonts w:ascii="Times New Roman" w:hAnsi="Times New Roman" w:cs="Times New Roman"/>
          <w:sz w:val="24"/>
          <w:szCs w:val="24"/>
        </w:rPr>
        <w:t>3</w:t>
      </w:r>
      <w:r w:rsidRPr="006B4F92">
        <w:rPr>
          <w:rFonts w:ascii="Times New Roman" w:hAnsi="Times New Roman" w:cs="Times New Roman"/>
          <w:sz w:val="24"/>
          <w:szCs w:val="24"/>
        </w:rPr>
        <w:t xml:space="preserve">. godine </w:t>
      </w:r>
      <w:r w:rsidR="00464064">
        <w:rPr>
          <w:rFonts w:ascii="Times New Roman" w:hAnsi="Times New Roman" w:cs="Times New Roman"/>
          <w:sz w:val="24"/>
          <w:szCs w:val="24"/>
        </w:rPr>
        <w:t>u vrijednosti</w:t>
      </w:r>
      <w:r w:rsidR="00495BDC" w:rsidRPr="006B4F92">
        <w:rPr>
          <w:rFonts w:ascii="Times New Roman" w:hAnsi="Times New Roman" w:cs="Times New Roman"/>
          <w:sz w:val="24"/>
          <w:szCs w:val="24"/>
        </w:rPr>
        <w:t xml:space="preserve"> od </w:t>
      </w:r>
      <w:r w:rsidR="00464064">
        <w:rPr>
          <w:rFonts w:ascii="Times New Roman" w:hAnsi="Times New Roman" w:cs="Times New Roman"/>
          <w:sz w:val="24"/>
          <w:szCs w:val="24"/>
        </w:rPr>
        <w:t>162.317,95</w:t>
      </w:r>
      <w:r w:rsidR="003E4BFF"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2A32A4">
        <w:rPr>
          <w:rFonts w:ascii="Times New Roman" w:hAnsi="Times New Roman" w:cs="Times New Roman"/>
          <w:sz w:val="24"/>
          <w:szCs w:val="24"/>
        </w:rPr>
        <w:t>eura</w:t>
      </w:r>
      <w:r w:rsidR="00495BDC" w:rsidRPr="006B4F92">
        <w:rPr>
          <w:rFonts w:ascii="Times New Roman" w:hAnsi="Times New Roman" w:cs="Times New Roman"/>
          <w:sz w:val="24"/>
          <w:szCs w:val="24"/>
        </w:rPr>
        <w:t xml:space="preserve">, </w:t>
      </w:r>
      <w:r w:rsidR="00F60B7E">
        <w:rPr>
          <w:rFonts w:ascii="Times New Roman" w:hAnsi="Times New Roman" w:cs="Times New Roman"/>
          <w:sz w:val="24"/>
          <w:szCs w:val="24"/>
        </w:rPr>
        <w:t>sačinjava</w:t>
      </w:r>
      <w:r w:rsidR="00495BDC" w:rsidRPr="006B4F92">
        <w:rPr>
          <w:rFonts w:ascii="Times New Roman" w:hAnsi="Times New Roman" w:cs="Times New Roman"/>
          <w:sz w:val="24"/>
          <w:szCs w:val="24"/>
        </w:rPr>
        <w:t>:</w:t>
      </w:r>
    </w:p>
    <w:p w14:paraId="5BC74E27" w14:textId="7525BA5B" w:rsidR="005F42E6" w:rsidRPr="00464064" w:rsidRDefault="00495BDC" w:rsidP="004304F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4064">
        <w:rPr>
          <w:rFonts w:ascii="Times New Roman" w:hAnsi="Times New Roman" w:cs="Times New Roman"/>
          <w:sz w:val="24"/>
          <w:szCs w:val="24"/>
        </w:rPr>
        <w:t xml:space="preserve">Stanje dospjelih obveza na kraju izvještajnog razdoblja </w:t>
      </w:r>
      <w:r w:rsidR="00464064" w:rsidRPr="00464064">
        <w:rPr>
          <w:rFonts w:ascii="Times New Roman" w:hAnsi="Times New Roman" w:cs="Times New Roman"/>
          <w:sz w:val="24"/>
          <w:szCs w:val="24"/>
        </w:rPr>
        <w:t xml:space="preserve">u </w:t>
      </w:r>
      <w:r w:rsidR="002A32A4" w:rsidRPr="00464064">
        <w:rPr>
          <w:rFonts w:ascii="Times New Roman" w:hAnsi="Times New Roman" w:cs="Times New Roman"/>
          <w:sz w:val="24"/>
          <w:szCs w:val="24"/>
        </w:rPr>
        <w:t>iznos</w:t>
      </w:r>
      <w:r w:rsidR="00464064" w:rsidRPr="00464064">
        <w:rPr>
          <w:rFonts w:ascii="Times New Roman" w:hAnsi="Times New Roman" w:cs="Times New Roman"/>
          <w:sz w:val="24"/>
          <w:szCs w:val="24"/>
        </w:rPr>
        <w:t>u</w:t>
      </w:r>
      <w:r w:rsidR="003E4BFF" w:rsidRPr="00464064">
        <w:rPr>
          <w:rFonts w:ascii="Times New Roman" w:hAnsi="Times New Roman" w:cs="Times New Roman"/>
          <w:sz w:val="24"/>
          <w:szCs w:val="24"/>
        </w:rPr>
        <w:t xml:space="preserve"> </w:t>
      </w:r>
      <w:r w:rsidR="00464064" w:rsidRPr="00464064">
        <w:rPr>
          <w:rFonts w:ascii="Times New Roman" w:hAnsi="Times New Roman" w:cs="Times New Roman"/>
          <w:sz w:val="24"/>
          <w:szCs w:val="24"/>
        </w:rPr>
        <w:t>od 2.296,88</w:t>
      </w:r>
      <w:r w:rsidR="003E4BFF" w:rsidRPr="00464064">
        <w:rPr>
          <w:rFonts w:ascii="Times New Roman" w:hAnsi="Times New Roman" w:cs="Times New Roman"/>
          <w:sz w:val="24"/>
          <w:szCs w:val="24"/>
        </w:rPr>
        <w:t xml:space="preserve"> </w:t>
      </w:r>
      <w:r w:rsidR="002A32A4" w:rsidRPr="00464064">
        <w:rPr>
          <w:rFonts w:ascii="Times New Roman" w:hAnsi="Times New Roman" w:cs="Times New Roman"/>
          <w:sz w:val="24"/>
          <w:szCs w:val="24"/>
        </w:rPr>
        <w:t>eura, a obuhvaća</w:t>
      </w:r>
      <w:r w:rsidR="00464064">
        <w:rPr>
          <w:rFonts w:ascii="Times New Roman" w:hAnsi="Times New Roman" w:cs="Times New Roman"/>
          <w:sz w:val="24"/>
          <w:szCs w:val="24"/>
        </w:rPr>
        <w:t xml:space="preserve"> o</w:t>
      </w:r>
      <w:r w:rsidR="005F42E6" w:rsidRPr="00464064">
        <w:rPr>
          <w:rFonts w:ascii="Times New Roman" w:hAnsi="Times New Roman" w:cs="Times New Roman"/>
          <w:sz w:val="24"/>
          <w:szCs w:val="24"/>
        </w:rPr>
        <w:t>bveze za materijalne rashode</w:t>
      </w:r>
      <w:r w:rsidR="00464064">
        <w:rPr>
          <w:rFonts w:ascii="Times New Roman" w:hAnsi="Times New Roman" w:cs="Times New Roman"/>
          <w:sz w:val="24"/>
          <w:szCs w:val="24"/>
        </w:rPr>
        <w:t>.</w:t>
      </w:r>
      <w:r w:rsidR="002A32A4" w:rsidRPr="004640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25F4D" w14:textId="0E4E83DF" w:rsidR="005F42E6" w:rsidRPr="006B4F92" w:rsidRDefault="005F42E6" w:rsidP="002F432C">
      <w:pPr>
        <w:pStyle w:val="Odlomakpopisa"/>
        <w:ind w:left="960"/>
        <w:jc w:val="both"/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sz w:val="24"/>
          <w:szCs w:val="24"/>
        </w:rPr>
        <w:t xml:space="preserve"> </w:t>
      </w:r>
      <w:r w:rsidR="002A32A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B4F9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E3FBC0" w14:textId="5D28EA31" w:rsidR="00F7055C" w:rsidRDefault="00495BDC" w:rsidP="0056337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32A4">
        <w:rPr>
          <w:rFonts w:ascii="Times New Roman" w:hAnsi="Times New Roman" w:cs="Times New Roman"/>
          <w:sz w:val="24"/>
          <w:szCs w:val="24"/>
        </w:rPr>
        <w:t>Stanje nedospjelih obveza na kraju izvještajnog razdoblja</w:t>
      </w:r>
      <w:r w:rsidR="003E4BFF" w:rsidRPr="002A32A4">
        <w:rPr>
          <w:rFonts w:ascii="Times New Roman" w:hAnsi="Times New Roman" w:cs="Times New Roman"/>
          <w:sz w:val="24"/>
          <w:szCs w:val="24"/>
        </w:rPr>
        <w:t xml:space="preserve"> </w:t>
      </w:r>
      <w:r w:rsidR="002A32A4" w:rsidRPr="002A32A4">
        <w:rPr>
          <w:rFonts w:ascii="Times New Roman" w:hAnsi="Times New Roman" w:cs="Times New Roman"/>
          <w:sz w:val="24"/>
          <w:szCs w:val="24"/>
        </w:rPr>
        <w:t>iskazano je u vrijednosti od</w:t>
      </w:r>
      <w:r w:rsidR="00464064">
        <w:rPr>
          <w:rFonts w:ascii="Times New Roman" w:hAnsi="Times New Roman" w:cs="Times New Roman"/>
          <w:sz w:val="24"/>
          <w:szCs w:val="24"/>
        </w:rPr>
        <w:t xml:space="preserve"> </w:t>
      </w:r>
      <w:r w:rsidR="003E4BFF" w:rsidRPr="002A32A4">
        <w:rPr>
          <w:rFonts w:ascii="Times New Roman" w:hAnsi="Times New Roman" w:cs="Times New Roman"/>
          <w:sz w:val="24"/>
          <w:szCs w:val="24"/>
        </w:rPr>
        <w:t xml:space="preserve">        </w:t>
      </w:r>
      <w:r w:rsidR="00464064">
        <w:rPr>
          <w:rFonts w:ascii="Times New Roman" w:hAnsi="Times New Roman" w:cs="Times New Roman"/>
          <w:sz w:val="24"/>
          <w:szCs w:val="24"/>
        </w:rPr>
        <w:t xml:space="preserve">160.021,07 </w:t>
      </w:r>
      <w:r w:rsidR="002A32A4" w:rsidRPr="002A32A4">
        <w:rPr>
          <w:rFonts w:ascii="Times New Roman" w:hAnsi="Times New Roman" w:cs="Times New Roman"/>
          <w:sz w:val="24"/>
          <w:szCs w:val="24"/>
        </w:rPr>
        <w:t>eura.</w:t>
      </w:r>
      <w:r w:rsidR="00563373" w:rsidRPr="00563373">
        <w:rPr>
          <w:rFonts w:ascii="Times New Roman" w:hAnsi="Times New Roman" w:cs="Times New Roman"/>
          <w:sz w:val="24"/>
          <w:szCs w:val="24"/>
        </w:rPr>
        <w:t xml:space="preserve"> </w:t>
      </w:r>
      <w:r w:rsidR="00563373">
        <w:rPr>
          <w:rFonts w:ascii="Times New Roman" w:hAnsi="Times New Roman" w:cs="Times New Roman"/>
          <w:sz w:val="24"/>
          <w:szCs w:val="24"/>
        </w:rPr>
        <w:t xml:space="preserve">Nedospjele obveze za rashode poslovanja iznose 151.897,15 eura dok nedospjele obveze za nabavu nefinancijske imovine iznose 8.123,92 eura. </w:t>
      </w:r>
      <w:r w:rsidR="00B51BED" w:rsidRPr="00563373">
        <w:rPr>
          <w:rFonts w:ascii="Times New Roman" w:hAnsi="Times New Roman" w:cs="Times New Roman"/>
          <w:sz w:val="24"/>
          <w:szCs w:val="24"/>
        </w:rPr>
        <w:t>Iznos nedospjelih obveza suma je nedospjelih obveza za predujmove (</w:t>
      </w:r>
      <w:proofErr w:type="spellStart"/>
      <w:r w:rsidR="00B51BED" w:rsidRPr="00563373">
        <w:rPr>
          <w:rFonts w:ascii="Times New Roman" w:hAnsi="Times New Roman" w:cs="Times New Roman"/>
          <w:sz w:val="24"/>
          <w:szCs w:val="24"/>
        </w:rPr>
        <w:t>opskrbnine</w:t>
      </w:r>
      <w:proofErr w:type="spellEnd"/>
      <w:r w:rsidR="00B51BED" w:rsidRPr="00563373">
        <w:rPr>
          <w:rFonts w:ascii="Times New Roman" w:hAnsi="Times New Roman" w:cs="Times New Roman"/>
          <w:sz w:val="24"/>
          <w:szCs w:val="24"/>
        </w:rPr>
        <w:t xml:space="preserve">), </w:t>
      </w:r>
      <w:r w:rsidR="00653E5B" w:rsidRPr="00563373">
        <w:rPr>
          <w:rFonts w:ascii="Times New Roman" w:hAnsi="Times New Roman" w:cs="Times New Roman"/>
          <w:sz w:val="24"/>
          <w:szCs w:val="24"/>
        </w:rPr>
        <w:t xml:space="preserve">nedospjelih </w:t>
      </w:r>
      <w:r w:rsidR="00B51BED" w:rsidRPr="00563373">
        <w:rPr>
          <w:rFonts w:ascii="Times New Roman" w:hAnsi="Times New Roman" w:cs="Times New Roman"/>
          <w:sz w:val="24"/>
          <w:szCs w:val="24"/>
        </w:rPr>
        <w:t>obvez</w:t>
      </w:r>
      <w:r w:rsidR="00C34D44" w:rsidRPr="00563373">
        <w:rPr>
          <w:rFonts w:ascii="Times New Roman" w:hAnsi="Times New Roman" w:cs="Times New Roman"/>
          <w:sz w:val="24"/>
          <w:szCs w:val="24"/>
        </w:rPr>
        <w:t>a</w:t>
      </w:r>
      <w:r w:rsidR="00B51BED" w:rsidRPr="00563373">
        <w:rPr>
          <w:rFonts w:ascii="Times New Roman" w:hAnsi="Times New Roman" w:cs="Times New Roman"/>
          <w:sz w:val="24"/>
          <w:szCs w:val="24"/>
        </w:rPr>
        <w:t xml:space="preserve"> za plaću za 12/2</w:t>
      </w:r>
      <w:r w:rsidR="00522DF7" w:rsidRPr="00563373">
        <w:rPr>
          <w:rFonts w:ascii="Times New Roman" w:hAnsi="Times New Roman" w:cs="Times New Roman"/>
          <w:sz w:val="24"/>
          <w:szCs w:val="24"/>
        </w:rPr>
        <w:t>3,</w:t>
      </w:r>
      <w:r w:rsidR="00B51BED" w:rsidRPr="00563373">
        <w:rPr>
          <w:rFonts w:ascii="Times New Roman" w:hAnsi="Times New Roman" w:cs="Times New Roman"/>
          <w:sz w:val="24"/>
          <w:szCs w:val="24"/>
        </w:rPr>
        <w:t xml:space="preserve"> </w:t>
      </w:r>
      <w:r w:rsidR="00464064" w:rsidRPr="00563373">
        <w:rPr>
          <w:rFonts w:ascii="Times New Roman" w:hAnsi="Times New Roman" w:cs="Times New Roman"/>
          <w:sz w:val="24"/>
          <w:szCs w:val="24"/>
        </w:rPr>
        <w:t xml:space="preserve">obveza za materijalne troškove zaposlenika (otpremnina, jubilarna nagrada) te </w:t>
      </w:r>
      <w:r w:rsidR="00B51BED" w:rsidRPr="00563373">
        <w:rPr>
          <w:rFonts w:ascii="Times New Roman" w:hAnsi="Times New Roman" w:cs="Times New Roman"/>
          <w:sz w:val="24"/>
          <w:szCs w:val="24"/>
        </w:rPr>
        <w:t>nedospjelih faktura dobavljača</w:t>
      </w:r>
      <w:r w:rsidR="007208D4" w:rsidRPr="00563373">
        <w:rPr>
          <w:rFonts w:ascii="Times New Roman" w:hAnsi="Times New Roman" w:cs="Times New Roman"/>
          <w:sz w:val="24"/>
          <w:szCs w:val="24"/>
        </w:rPr>
        <w:t>.</w:t>
      </w:r>
      <w:r w:rsidR="00F7055C" w:rsidRPr="0056337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8ADB130" w14:textId="77777777" w:rsidR="00563373" w:rsidRPr="00563373" w:rsidRDefault="00563373" w:rsidP="0056337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582741F" w14:textId="77777777" w:rsidR="00563373" w:rsidRDefault="00563373" w:rsidP="00563373">
      <w:pPr>
        <w:pStyle w:val="Odlomakpopisa"/>
        <w:ind w:left="960"/>
        <w:jc w:val="both"/>
        <w:rPr>
          <w:rFonts w:ascii="Times New Roman" w:hAnsi="Times New Roman" w:cs="Times New Roman"/>
          <w:sz w:val="24"/>
          <w:szCs w:val="24"/>
        </w:rPr>
      </w:pPr>
    </w:p>
    <w:p w14:paraId="3A36BF66" w14:textId="77777777" w:rsidR="00375C5E" w:rsidRDefault="00375C5E" w:rsidP="00563373">
      <w:pPr>
        <w:pStyle w:val="Odlomakpopisa"/>
        <w:ind w:left="960"/>
        <w:jc w:val="both"/>
        <w:rPr>
          <w:rFonts w:ascii="Times New Roman" w:hAnsi="Times New Roman" w:cs="Times New Roman"/>
          <w:sz w:val="24"/>
          <w:szCs w:val="24"/>
        </w:rPr>
      </w:pPr>
    </w:p>
    <w:p w14:paraId="4183DE99" w14:textId="77777777" w:rsidR="00375C5E" w:rsidRPr="00563373" w:rsidRDefault="00375C5E" w:rsidP="00563373">
      <w:pPr>
        <w:pStyle w:val="Odlomakpopisa"/>
        <w:ind w:left="960"/>
        <w:jc w:val="both"/>
        <w:rPr>
          <w:rFonts w:ascii="Times New Roman" w:hAnsi="Times New Roman" w:cs="Times New Roman"/>
          <w:sz w:val="24"/>
          <w:szCs w:val="24"/>
        </w:rPr>
      </w:pPr>
    </w:p>
    <w:p w14:paraId="22454EDE" w14:textId="6540F3CF" w:rsidR="000167F8" w:rsidRPr="006B4F92" w:rsidRDefault="00A0155C" w:rsidP="002F432C">
      <w:pPr>
        <w:jc w:val="both"/>
        <w:rPr>
          <w:rFonts w:ascii="Times New Roman" w:hAnsi="Times New Roman" w:cs="Times New Roman"/>
          <w:sz w:val="24"/>
          <w:szCs w:val="24"/>
        </w:rPr>
      </w:pPr>
      <w:r w:rsidRPr="00FE7347">
        <w:rPr>
          <w:rFonts w:ascii="Times New Roman" w:hAnsi="Times New Roman" w:cs="Times New Roman"/>
          <w:sz w:val="24"/>
          <w:szCs w:val="24"/>
        </w:rPr>
        <w:t>Opatija, 2</w:t>
      </w:r>
      <w:r w:rsidR="00924110" w:rsidRPr="00FE7347">
        <w:rPr>
          <w:rFonts w:ascii="Times New Roman" w:hAnsi="Times New Roman" w:cs="Times New Roman"/>
          <w:sz w:val="24"/>
          <w:szCs w:val="24"/>
        </w:rPr>
        <w:t>6</w:t>
      </w:r>
      <w:r w:rsidRPr="00FE7347">
        <w:rPr>
          <w:rFonts w:ascii="Times New Roman" w:hAnsi="Times New Roman" w:cs="Times New Roman"/>
          <w:sz w:val="24"/>
          <w:szCs w:val="24"/>
        </w:rPr>
        <w:t>.01.202</w:t>
      </w:r>
      <w:r w:rsidR="006F424E" w:rsidRPr="00FE7347">
        <w:rPr>
          <w:rFonts w:ascii="Times New Roman" w:hAnsi="Times New Roman" w:cs="Times New Roman"/>
          <w:sz w:val="24"/>
          <w:szCs w:val="24"/>
        </w:rPr>
        <w:t>4</w:t>
      </w:r>
      <w:r w:rsidRPr="00FE7347">
        <w:rPr>
          <w:rFonts w:ascii="Times New Roman" w:hAnsi="Times New Roman" w:cs="Times New Roman"/>
          <w:sz w:val="24"/>
          <w:szCs w:val="24"/>
        </w:rPr>
        <w:t>. godine</w:t>
      </w:r>
    </w:p>
    <w:p w14:paraId="705D8226" w14:textId="77777777" w:rsidR="0056418F" w:rsidRDefault="0056418F" w:rsidP="002F43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6D27F0" w14:textId="77777777" w:rsidR="007B7B40" w:rsidRPr="006B4F92" w:rsidRDefault="007B7B40" w:rsidP="002F43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798387" w14:textId="4C55C0BE" w:rsidR="00A0155C" w:rsidRPr="006B4F92" w:rsidRDefault="00A0155C" w:rsidP="00A0155C">
      <w:pPr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sz w:val="24"/>
          <w:szCs w:val="24"/>
        </w:rPr>
        <w:t>Voditeljica financijsko-računovodstvenih</w:t>
      </w:r>
      <w:r w:rsidR="00070FCD" w:rsidRPr="006B4F92">
        <w:rPr>
          <w:rFonts w:ascii="Times New Roman" w:hAnsi="Times New Roman" w:cs="Times New Roman"/>
          <w:sz w:val="24"/>
          <w:szCs w:val="24"/>
        </w:rPr>
        <w:t xml:space="preserve">                                         Ravnateljica</w:t>
      </w:r>
    </w:p>
    <w:p w14:paraId="098FDDBA" w14:textId="697E544A" w:rsidR="00A0155C" w:rsidRPr="006B4F92" w:rsidRDefault="00A0155C" w:rsidP="00A0155C">
      <w:pPr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70FCD" w:rsidRPr="006B4F92">
        <w:rPr>
          <w:rFonts w:ascii="Times New Roman" w:hAnsi="Times New Roman" w:cs="Times New Roman"/>
          <w:sz w:val="24"/>
          <w:szCs w:val="24"/>
        </w:rPr>
        <w:t>p</w:t>
      </w:r>
      <w:r w:rsidRPr="006B4F92">
        <w:rPr>
          <w:rFonts w:ascii="Times New Roman" w:hAnsi="Times New Roman" w:cs="Times New Roman"/>
          <w:sz w:val="24"/>
          <w:szCs w:val="24"/>
        </w:rPr>
        <w:t>oslova</w:t>
      </w:r>
    </w:p>
    <w:p w14:paraId="20F7322A" w14:textId="6CDEC507" w:rsidR="00C714FF" w:rsidRPr="006B4F92" w:rsidRDefault="007063B4" w:rsidP="00A0155C">
      <w:pPr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sz w:val="24"/>
          <w:szCs w:val="24"/>
        </w:rPr>
        <w:t xml:space="preserve">    </w:t>
      </w:r>
      <w:r w:rsidR="00C714FF" w:rsidRPr="006B4F92">
        <w:rPr>
          <w:rFonts w:ascii="Times New Roman" w:hAnsi="Times New Roman" w:cs="Times New Roman"/>
          <w:sz w:val="24"/>
          <w:szCs w:val="24"/>
        </w:rPr>
        <w:t>Sanja Dombrovski, mag.</w:t>
      </w:r>
      <w:r w:rsidR="008A4B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D1A">
        <w:rPr>
          <w:rFonts w:ascii="Times New Roman" w:hAnsi="Times New Roman" w:cs="Times New Roman"/>
          <w:sz w:val="24"/>
          <w:szCs w:val="24"/>
        </w:rPr>
        <w:t>oe</w:t>
      </w:r>
      <w:r w:rsidR="00C714FF" w:rsidRPr="006B4F92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C714FF" w:rsidRPr="006B4F92">
        <w:rPr>
          <w:rFonts w:ascii="Times New Roman" w:hAnsi="Times New Roman" w:cs="Times New Roman"/>
          <w:sz w:val="24"/>
          <w:szCs w:val="24"/>
        </w:rPr>
        <w:t>.</w:t>
      </w:r>
      <w:r w:rsidR="00D733E9" w:rsidRPr="006B4F92">
        <w:rPr>
          <w:rFonts w:ascii="Times New Roman" w:hAnsi="Times New Roman" w:cs="Times New Roman"/>
          <w:sz w:val="24"/>
          <w:szCs w:val="24"/>
        </w:rPr>
        <w:t xml:space="preserve">                                            Gordana </w:t>
      </w:r>
      <w:proofErr w:type="spellStart"/>
      <w:r w:rsidR="00D733E9" w:rsidRPr="006B4F92">
        <w:rPr>
          <w:rFonts w:ascii="Times New Roman" w:hAnsi="Times New Roman" w:cs="Times New Roman"/>
          <w:sz w:val="24"/>
          <w:szCs w:val="24"/>
        </w:rPr>
        <w:t>Saršon</w:t>
      </w:r>
      <w:proofErr w:type="spellEnd"/>
      <w:r w:rsidR="00D733E9" w:rsidRPr="006B4F92">
        <w:rPr>
          <w:rFonts w:ascii="Times New Roman" w:hAnsi="Times New Roman" w:cs="Times New Roman"/>
          <w:sz w:val="24"/>
          <w:szCs w:val="24"/>
        </w:rPr>
        <w:t xml:space="preserve">, </w:t>
      </w:r>
      <w:r w:rsidR="00FD47C1" w:rsidRPr="006B4F92">
        <w:rPr>
          <w:rFonts w:ascii="Times New Roman" w:hAnsi="Times New Roman" w:cs="Times New Roman"/>
          <w:sz w:val="24"/>
          <w:szCs w:val="24"/>
        </w:rPr>
        <w:t>mag</w:t>
      </w:r>
      <w:r w:rsidR="00D733E9" w:rsidRPr="006B4F92">
        <w:rPr>
          <w:rFonts w:ascii="Times New Roman" w:hAnsi="Times New Roman" w:cs="Times New Roman"/>
          <w:sz w:val="24"/>
          <w:szCs w:val="24"/>
        </w:rPr>
        <w:t>.</w:t>
      </w:r>
      <w:r w:rsidR="00FD47C1" w:rsidRPr="006B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7C1" w:rsidRPr="006B4F92">
        <w:rPr>
          <w:rFonts w:ascii="Times New Roman" w:hAnsi="Times New Roman" w:cs="Times New Roman"/>
          <w:sz w:val="24"/>
          <w:szCs w:val="24"/>
        </w:rPr>
        <w:t>paed</w:t>
      </w:r>
      <w:proofErr w:type="spellEnd"/>
      <w:r w:rsidR="00FD47C1" w:rsidRPr="006B4F92">
        <w:rPr>
          <w:rFonts w:ascii="Times New Roman" w:hAnsi="Times New Roman" w:cs="Times New Roman"/>
          <w:sz w:val="24"/>
          <w:szCs w:val="24"/>
        </w:rPr>
        <w:t>.</w:t>
      </w:r>
    </w:p>
    <w:p w14:paraId="29F6981E" w14:textId="1770873B" w:rsidR="00A0155C" w:rsidRPr="006B4F92" w:rsidRDefault="00A0155C" w:rsidP="00A0155C">
      <w:pPr>
        <w:rPr>
          <w:rFonts w:ascii="Times New Roman" w:hAnsi="Times New Roman" w:cs="Times New Roman"/>
          <w:sz w:val="24"/>
          <w:szCs w:val="24"/>
        </w:rPr>
      </w:pPr>
    </w:p>
    <w:p w14:paraId="5300AE2F" w14:textId="61EEA928" w:rsidR="00A0155C" w:rsidRDefault="00D40A4C" w:rsidP="00A0155C">
      <w:pPr>
        <w:rPr>
          <w:rFonts w:ascii="Times New Roman" w:hAnsi="Times New Roman" w:cs="Times New Roman"/>
          <w:sz w:val="24"/>
          <w:szCs w:val="24"/>
        </w:rPr>
      </w:pPr>
      <w:r w:rsidRPr="006B4F92">
        <w:rPr>
          <w:rFonts w:ascii="Times New Roman" w:hAnsi="Times New Roman" w:cs="Times New Roman"/>
          <w:sz w:val="24"/>
          <w:szCs w:val="24"/>
        </w:rPr>
        <w:t xml:space="preserve">   </w:t>
      </w:r>
      <w:r w:rsidR="00C714FF" w:rsidRPr="006B4F92">
        <w:rPr>
          <w:rFonts w:ascii="Times New Roman" w:hAnsi="Times New Roman" w:cs="Times New Roman"/>
          <w:sz w:val="24"/>
          <w:szCs w:val="24"/>
        </w:rPr>
        <w:t>____________________</w:t>
      </w:r>
      <w:r w:rsidR="007063B4" w:rsidRPr="006B4F92">
        <w:rPr>
          <w:rFonts w:ascii="Times New Roman" w:hAnsi="Times New Roman" w:cs="Times New Roman"/>
          <w:sz w:val="24"/>
          <w:szCs w:val="24"/>
        </w:rPr>
        <w:t>__</w:t>
      </w:r>
      <w:r w:rsidR="00C714FF" w:rsidRPr="006B4F92">
        <w:rPr>
          <w:rFonts w:ascii="Times New Roman" w:hAnsi="Times New Roman" w:cs="Times New Roman"/>
          <w:sz w:val="24"/>
          <w:szCs w:val="24"/>
        </w:rPr>
        <w:t>____</w:t>
      </w:r>
      <w:r w:rsidR="00A03ABB" w:rsidRPr="006B4F9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B4F92">
        <w:rPr>
          <w:rFonts w:ascii="Times New Roman" w:hAnsi="Times New Roman" w:cs="Times New Roman"/>
          <w:sz w:val="24"/>
          <w:szCs w:val="24"/>
        </w:rPr>
        <w:t xml:space="preserve">        </w:t>
      </w:r>
      <w:r w:rsidR="00A03ABB" w:rsidRPr="006B4F92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6FE01CD" w14:textId="77777777" w:rsidR="00897462" w:rsidRDefault="00897462" w:rsidP="00A0155C">
      <w:pPr>
        <w:rPr>
          <w:rFonts w:ascii="Times New Roman" w:hAnsi="Times New Roman" w:cs="Times New Roman"/>
          <w:sz w:val="24"/>
          <w:szCs w:val="24"/>
        </w:rPr>
      </w:pPr>
    </w:p>
    <w:sectPr w:rsidR="00897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D4BF6"/>
    <w:multiLevelType w:val="hybridMultilevel"/>
    <w:tmpl w:val="5A32B78E"/>
    <w:lvl w:ilvl="0" w:tplc="D7A6BE56"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408841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E12"/>
    <w:rsid w:val="00002E2C"/>
    <w:rsid w:val="000104EA"/>
    <w:rsid w:val="0001271A"/>
    <w:rsid w:val="00012C1F"/>
    <w:rsid w:val="00013E7E"/>
    <w:rsid w:val="000167F8"/>
    <w:rsid w:val="00021C75"/>
    <w:rsid w:val="00023A64"/>
    <w:rsid w:val="00023E31"/>
    <w:rsid w:val="0003018B"/>
    <w:rsid w:val="00031926"/>
    <w:rsid w:val="000341F9"/>
    <w:rsid w:val="0003781B"/>
    <w:rsid w:val="00045D13"/>
    <w:rsid w:val="00053BA5"/>
    <w:rsid w:val="0005703A"/>
    <w:rsid w:val="0006429E"/>
    <w:rsid w:val="00067845"/>
    <w:rsid w:val="0007042F"/>
    <w:rsid w:val="00070FCD"/>
    <w:rsid w:val="000731DD"/>
    <w:rsid w:val="00073CCF"/>
    <w:rsid w:val="0008152F"/>
    <w:rsid w:val="00086BB2"/>
    <w:rsid w:val="00096A83"/>
    <w:rsid w:val="00096B5E"/>
    <w:rsid w:val="000A3314"/>
    <w:rsid w:val="000C1FAF"/>
    <w:rsid w:val="000C5B12"/>
    <w:rsid w:val="000D6191"/>
    <w:rsid w:val="000D7056"/>
    <w:rsid w:val="000E677B"/>
    <w:rsid w:val="000F33F2"/>
    <w:rsid w:val="000F5D2A"/>
    <w:rsid w:val="001121AC"/>
    <w:rsid w:val="001125BC"/>
    <w:rsid w:val="00120E14"/>
    <w:rsid w:val="00132069"/>
    <w:rsid w:val="00133501"/>
    <w:rsid w:val="00136806"/>
    <w:rsid w:val="00145CF5"/>
    <w:rsid w:val="00153504"/>
    <w:rsid w:val="0015530D"/>
    <w:rsid w:val="0015702D"/>
    <w:rsid w:val="00157C33"/>
    <w:rsid w:val="00165CB3"/>
    <w:rsid w:val="00167188"/>
    <w:rsid w:val="00173723"/>
    <w:rsid w:val="00174AC1"/>
    <w:rsid w:val="00182F9A"/>
    <w:rsid w:val="00184DAA"/>
    <w:rsid w:val="00187CDD"/>
    <w:rsid w:val="0019337B"/>
    <w:rsid w:val="001B2846"/>
    <w:rsid w:val="001B64F0"/>
    <w:rsid w:val="001C335F"/>
    <w:rsid w:val="001C70D1"/>
    <w:rsid w:val="001C7DFB"/>
    <w:rsid w:val="001D152B"/>
    <w:rsid w:val="001D5E7D"/>
    <w:rsid w:val="001E0C2B"/>
    <w:rsid w:val="001E1D3B"/>
    <w:rsid w:val="001E3BC9"/>
    <w:rsid w:val="001E4E3C"/>
    <w:rsid w:val="001E4E77"/>
    <w:rsid w:val="001E7201"/>
    <w:rsid w:val="001E7C34"/>
    <w:rsid w:val="001F1EA4"/>
    <w:rsid w:val="001F6C99"/>
    <w:rsid w:val="001F73D5"/>
    <w:rsid w:val="00200372"/>
    <w:rsid w:val="002103F8"/>
    <w:rsid w:val="00215E4B"/>
    <w:rsid w:val="00216B17"/>
    <w:rsid w:val="002173EB"/>
    <w:rsid w:val="00222303"/>
    <w:rsid w:val="0022551C"/>
    <w:rsid w:val="00232D1F"/>
    <w:rsid w:val="0023364A"/>
    <w:rsid w:val="0023561D"/>
    <w:rsid w:val="00237349"/>
    <w:rsid w:val="00237A03"/>
    <w:rsid w:val="00237FA2"/>
    <w:rsid w:val="002401D8"/>
    <w:rsid w:val="0025132E"/>
    <w:rsid w:val="0025334C"/>
    <w:rsid w:val="0025430D"/>
    <w:rsid w:val="002628C9"/>
    <w:rsid w:val="002717CB"/>
    <w:rsid w:val="00276E12"/>
    <w:rsid w:val="0027713F"/>
    <w:rsid w:val="0028041A"/>
    <w:rsid w:val="002A2EC5"/>
    <w:rsid w:val="002A32A4"/>
    <w:rsid w:val="002A46AB"/>
    <w:rsid w:val="002A6464"/>
    <w:rsid w:val="002A6E32"/>
    <w:rsid w:val="002B0F8F"/>
    <w:rsid w:val="002B424A"/>
    <w:rsid w:val="002B5980"/>
    <w:rsid w:val="002C29D9"/>
    <w:rsid w:val="002C2DDC"/>
    <w:rsid w:val="002C7F42"/>
    <w:rsid w:val="002D0CAE"/>
    <w:rsid w:val="002D5617"/>
    <w:rsid w:val="002D5C90"/>
    <w:rsid w:val="002E509B"/>
    <w:rsid w:val="002E6111"/>
    <w:rsid w:val="002E6E9D"/>
    <w:rsid w:val="002F3020"/>
    <w:rsid w:val="002F432C"/>
    <w:rsid w:val="00300E0E"/>
    <w:rsid w:val="0030124C"/>
    <w:rsid w:val="00307FFD"/>
    <w:rsid w:val="00311669"/>
    <w:rsid w:val="00315E07"/>
    <w:rsid w:val="00321479"/>
    <w:rsid w:val="003234A0"/>
    <w:rsid w:val="00324F48"/>
    <w:rsid w:val="0033520C"/>
    <w:rsid w:val="0034042A"/>
    <w:rsid w:val="00340B8A"/>
    <w:rsid w:val="003516A3"/>
    <w:rsid w:val="00353D9A"/>
    <w:rsid w:val="0036565E"/>
    <w:rsid w:val="003661CE"/>
    <w:rsid w:val="003727BB"/>
    <w:rsid w:val="00375C5E"/>
    <w:rsid w:val="0038412B"/>
    <w:rsid w:val="0038602C"/>
    <w:rsid w:val="00387DAC"/>
    <w:rsid w:val="003906AE"/>
    <w:rsid w:val="00390B20"/>
    <w:rsid w:val="0039184C"/>
    <w:rsid w:val="00395810"/>
    <w:rsid w:val="003A1C82"/>
    <w:rsid w:val="003A3F47"/>
    <w:rsid w:val="003A639A"/>
    <w:rsid w:val="003C1A4D"/>
    <w:rsid w:val="003C30CE"/>
    <w:rsid w:val="003C3823"/>
    <w:rsid w:val="003D3A0E"/>
    <w:rsid w:val="003E1312"/>
    <w:rsid w:val="003E2C99"/>
    <w:rsid w:val="003E4BFF"/>
    <w:rsid w:val="003E7046"/>
    <w:rsid w:val="003F1586"/>
    <w:rsid w:val="003F5452"/>
    <w:rsid w:val="00404415"/>
    <w:rsid w:val="00424B69"/>
    <w:rsid w:val="00426D60"/>
    <w:rsid w:val="00434056"/>
    <w:rsid w:val="00434CAD"/>
    <w:rsid w:val="0043635D"/>
    <w:rsid w:val="0044404E"/>
    <w:rsid w:val="00456822"/>
    <w:rsid w:val="00463D5C"/>
    <w:rsid w:val="00464064"/>
    <w:rsid w:val="004774A5"/>
    <w:rsid w:val="00481EC7"/>
    <w:rsid w:val="004846F1"/>
    <w:rsid w:val="00486216"/>
    <w:rsid w:val="00490B10"/>
    <w:rsid w:val="00495BDC"/>
    <w:rsid w:val="004A4942"/>
    <w:rsid w:val="004B01E5"/>
    <w:rsid w:val="004B2845"/>
    <w:rsid w:val="004B40A4"/>
    <w:rsid w:val="004D06EE"/>
    <w:rsid w:val="004F3493"/>
    <w:rsid w:val="004F34D1"/>
    <w:rsid w:val="0050117C"/>
    <w:rsid w:val="0050287A"/>
    <w:rsid w:val="00512738"/>
    <w:rsid w:val="00516966"/>
    <w:rsid w:val="00522DF7"/>
    <w:rsid w:val="0053243E"/>
    <w:rsid w:val="00542E7C"/>
    <w:rsid w:val="00544599"/>
    <w:rsid w:val="0055092E"/>
    <w:rsid w:val="005516BB"/>
    <w:rsid w:val="00555601"/>
    <w:rsid w:val="00555FD1"/>
    <w:rsid w:val="00557C8C"/>
    <w:rsid w:val="00561B3C"/>
    <w:rsid w:val="00563373"/>
    <w:rsid w:val="0056418F"/>
    <w:rsid w:val="005646E2"/>
    <w:rsid w:val="00565E6E"/>
    <w:rsid w:val="00574927"/>
    <w:rsid w:val="005820A7"/>
    <w:rsid w:val="00585012"/>
    <w:rsid w:val="005856E6"/>
    <w:rsid w:val="005968DC"/>
    <w:rsid w:val="005976EB"/>
    <w:rsid w:val="005B2ECA"/>
    <w:rsid w:val="005B4392"/>
    <w:rsid w:val="005D2A17"/>
    <w:rsid w:val="005E3804"/>
    <w:rsid w:val="005E71A1"/>
    <w:rsid w:val="005F3D30"/>
    <w:rsid w:val="005F42E6"/>
    <w:rsid w:val="0060480F"/>
    <w:rsid w:val="0061034E"/>
    <w:rsid w:val="006147B6"/>
    <w:rsid w:val="006212E3"/>
    <w:rsid w:val="00622F90"/>
    <w:rsid w:val="006242B1"/>
    <w:rsid w:val="00631AB9"/>
    <w:rsid w:val="006359A1"/>
    <w:rsid w:val="00645246"/>
    <w:rsid w:val="00645A69"/>
    <w:rsid w:val="00650961"/>
    <w:rsid w:val="00653E5B"/>
    <w:rsid w:val="006573E0"/>
    <w:rsid w:val="00657646"/>
    <w:rsid w:val="00657DB9"/>
    <w:rsid w:val="00662841"/>
    <w:rsid w:val="0066331C"/>
    <w:rsid w:val="00671A85"/>
    <w:rsid w:val="00676539"/>
    <w:rsid w:val="00676C4C"/>
    <w:rsid w:val="006802AB"/>
    <w:rsid w:val="00681C68"/>
    <w:rsid w:val="00683050"/>
    <w:rsid w:val="00683C04"/>
    <w:rsid w:val="00683CFA"/>
    <w:rsid w:val="0068666E"/>
    <w:rsid w:val="00692331"/>
    <w:rsid w:val="00696EEB"/>
    <w:rsid w:val="006B4F92"/>
    <w:rsid w:val="006C3A42"/>
    <w:rsid w:val="006D1B57"/>
    <w:rsid w:val="006E6694"/>
    <w:rsid w:val="006F0DF4"/>
    <w:rsid w:val="006F424E"/>
    <w:rsid w:val="006F4554"/>
    <w:rsid w:val="0070326F"/>
    <w:rsid w:val="007063B4"/>
    <w:rsid w:val="0071500A"/>
    <w:rsid w:val="0071756C"/>
    <w:rsid w:val="007208D4"/>
    <w:rsid w:val="0072347B"/>
    <w:rsid w:val="007316BE"/>
    <w:rsid w:val="00743AFB"/>
    <w:rsid w:val="00750795"/>
    <w:rsid w:val="00751093"/>
    <w:rsid w:val="0075695F"/>
    <w:rsid w:val="00764B32"/>
    <w:rsid w:val="0076784A"/>
    <w:rsid w:val="0077038B"/>
    <w:rsid w:val="0077170A"/>
    <w:rsid w:val="00776DD0"/>
    <w:rsid w:val="007915D3"/>
    <w:rsid w:val="00795173"/>
    <w:rsid w:val="00796170"/>
    <w:rsid w:val="007B5800"/>
    <w:rsid w:val="007B7B40"/>
    <w:rsid w:val="007C369E"/>
    <w:rsid w:val="007C44FE"/>
    <w:rsid w:val="007E31F4"/>
    <w:rsid w:val="007E6B98"/>
    <w:rsid w:val="007F173E"/>
    <w:rsid w:val="00805652"/>
    <w:rsid w:val="00822AFD"/>
    <w:rsid w:val="00832546"/>
    <w:rsid w:val="008414D2"/>
    <w:rsid w:val="00844ABA"/>
    <w:rsid w:val="008537DE"/>
    <w:rsid w:val="00855EA6"/>
    <w:rsid w:val="00863929"/>
    <w:rsid w:val="00865272"/>
    <w:rsid w:val="00865D69"/>
    <w:rsid w:val="0087133B"/>
    <w:rsid w:val="00871507"/>
    <w:rsid w:val="00871901"/>
    <w:rsid w:val="0087619A"/>
    <w:rsid w:val="00880C3C"/>
    <w:rsid w:val="0088182D"/>
    <w:rsid w:val="00885061"/>
    <w:rsid w:val="00886676"/>
    <w:rsid w:val="00892CB7"/>
    <w:rsid w:val="008938EC"/>
    <w:rsid w:val="00895569"/>
    <w:rsid w:val="00897462"/>
    <w:rsid w:val="008A209A"/>
    <w:rsid w:val="008A36FF"/>
    <w:rsid w:val="008A4BCC"/>
    <w:rsid w:val="008B5F23"/>
    <w:rsid w:val="008B650C"/>
    <w:rsid w:val="008B7056"/>
    <w:rsid w:val="008C0D1A"/>
    <w:rsid w:val="008C283B"/>
    <w:rsid w:val="008C2D9E"/>
    <w:rsid w:val="008C360E"/>
    <w:rsid w:val="008C59D7"/>
    <w:rsid w:val="008C79EE"/>
    <w:rsid w:val="008D0DDE"/>
    <w:rsid w:val="008D0E23"/>
    <w:rsid w:val="008D3E94"/>
    <w:rsid w:val="008D517B"/>
    <w:rsid w:val="008D7866"/>
    <w:rsid w:val="008E2137"/>
    <w:rsid w:val="008E2F3A"/>
    <w:rsid w:val="008F0E75"/>
    <w:rsid w:val="008F78F2"/>
    <w:rsid w:val="009178EB"/>
    <w:rsid w:val="00924110"/>
    <w:rsid w:val="0092700D"/>
    <w:rsid w:val="00932841"/>
    <w:rsid w:val="009329AE"/>
    <w:rsid w:val="00934B91"/>
    <w:rsid w:val="009362BA"/>
    <w:rsid w:val="00942723"/>
    <w:rsid w:val="00943691"/>
    <w:rsid w:val="00950B4C"/>
    <w:rsid w:val="00952EFA"/>
    <w:rsid w:val="00955CC4"/>
    <w:rsid w:val="00965256"/>
    <w:rsid w:val="00980111"/>
    <w:rsid w:val="0098386B"/>
    <w:rsid w:val="00992896"/>
    <w:rsid w:val="009975AA"/>
    <w:rsid w:val="009A4F52"/>
    <w:rsid w:val="009A629D"/>
    <w:rsid w:val="009B5AA6"/>
    <w:rsid w:val="009C0116"/>
    <w:rsid w:val="009C68C4"/>
    <w:rsid w:val="009C6DDA"/>
    <w:rsid w:val="009C6F80"/>
    <w:rsid w:val="009D71BE"/>
    <w:rsid w:val="009D7F91"/>
    <w:rsid w:val="009E00ED"/>
    <w:rsid w:val="009E1811"/>
    <w:rsid w:val="009F008C"/>
    <w:rsid w:val="009F059D"/>
    <w:rsid w:val="009F1C33"/>
    <w:rsid w:val="009F3EAD"/>
    <w:rsid w:val="00A0155C"/>
    <w:rsid w:val="00A01DD9"/>
    <w:rsid w:val="00A0368A"/>
    <w:rsid w:val="00A03ABB"/>
    <w:rsid w:val="00A13FC2"/>
    <w:rsid w:val="00A162A7"/>
    <w:rsid w:val="00A268A3"/>
    <w:rsid w:val="00A277F1"/>
    <w:rsid w:val="00A31A41"/>
    <w:rsid w:val="00A32FB8"/>
    <w:rsid w:val="00A35516"/>
    <w:rsid w:val="00A45A12"/>
    <w:rsid w:val="00A45AF2"/>
    <w:rsid w:val="00A50CBB"/>
    <w:rsid w:val="00A550D6"/>
    <w:rsid w:val="00A6056C"/>
    <w:rsid w:val="00A71B9C"/>
    <w:rsid w:val="00A75264"/>
    <w:rsid w:val="00A802D6"/>
    <w:rsid w:val="00A8115B"/>
    <w:rsid w:val="00A81F28"/>
    <w:rsid w:val="00A859B7"/>
    <w:rsid w:val="00A87EE5"/>
    <w:rsid w:val="00A9391C"/>
    <w:rsid w:val="00AA307E"/>
    <w:rsid w:val="00AA3238"/>
    <w:rsid w:val="00AA63D0"/>
    <w:rsid w:val="00AB5888"/>
    <w:rsid w:val="00AD1E90"/>
    <w:rsid w:val="00AD2E61"/>
    <w:rsid w:val="00AD4E4C"/>
    <w:rsid w:val="00AD75FA"/>
    <w:rsid w:val="00AE3770"/>
    <w:rsid w:val="00AF1EE9"/>
    <w:rsid w:val="00AF25D5"/>
    <w:rsid w:val="00AF334D"/>
    <w:rsid w:val="00AF35D9"/>
    <w:rsid w:val="00B03220"/>
    <w:rsid w:val="00B05AE8"/>
    <w:rsid w:val="00B11104"/>
    <w:rsid w:val="00B14C46"/>
    <w:rsid w:val="00B3252A"/>
    <w:rsid w:val="00B426CA"/>
    <w:rsid w:val="00B44A66"/>
    <w:rsid w:val="00B51BED"/>
    <w:rsid w:val="00B575A3"/>
    <w:rsid w:val="00B603D9"/>
    <w:rsid w:val="00B62124"/>
    <w:rsid w:val="00B62D70"/>
    <w:rsid w:val="00B6419B"/>
    <w:rsid w:val="00B65B6D"/>
    <w:rsid w:val="00B6677C"/>
    <w:rsid w:val="00B74BD1"/>
    <w:rsid w:val="00B77E93"/>
    <w:rsid w:val="00B84DC8"/>
    <w:rsid w:val="00B9095A"/>
    <w:rsid w:val="00B93F8E"/>
    <w:rsid w:val="00BA1176"/>
    <w:rsid w:val="00BA1C5D"/>
    <w:rsid w:val="00BA70B2"/>
    <w:rsid w:val="00BB0036"/>
    <w:rsid w:val="00BB1BE0"/>
    <w:rsid w:val="00BC6231"/>
    <w:rsid w:val="00BC6639"/>
    <w:rsid w:val="00BD547F"/>
    <w:rsid w:val="00BE1230"/>
    <w:rsid w:val="00BE4605"/>
    <w:rsid w:val="00BE52D2"/>
    <w:rsid w:val="00BE7A23"/>
    <w:rsid w:val="00BF7D98"/>
    <w:rsid w:val="00C03B49"/>
    <w:rsid w:val="00C14EE7"/>
    <w:rsid w:val="00C1530C"/>
    <w:rsid w:val="00C15330"/>
    <w:rsid w:val="00C17ACF"/>
    <w:rsid w:val="00C24847"/>
    <w:rsid w:val="00C34CBC"/>
    <w:rsid w:val="00C34D44"/>
    <w:rsid w:val="00C50C76"/>
    <w:rsid w:val="00C53EAC"/>
    <w:rsid w:val="00C54002"/>
    <w:rsid w:val="00C546BC"/>
    <w:rsid w:val="00C60841"/>
    <w:rsid w:val="00C714FF"/>
    <w:rsid w:val="00C72DEC"/>
    <w:rsid w:val="00C73607"/>
    <w:rsid w:val="00C74AE5"/>
    <w:rsid w:val="00C74DB1"/>
    <w:rsid w:val="00C76412"/>
    <w:rsid w:val="00C76D04"/>
    <w:rsid w:val="00C87405"/>
    <w:rsid w:val="00C94DC4"/>
    <w:rsid w:val="00C95FF4"/>
    <w:rsid w:val="00C96F98"/>
    <w:rsid w:val="00CB22B4"/>
    <w:rsid w:val="00CB5C12"/>
    <w:rsid w:val="00CB7992"/>
    <w:rsid w:val="00CD5EED"/>
    <w:rsid w:val="00CE190F"/>
    <w:rsid w:val="00CE4C40"/>
    <w:rsid w:val="00CE5DA3"/>
    <w:rsid w:val="00CF28AC"/>
    <w:rsid w:val="00CF2A65"/>
    <w:rsid w:val="00CF571D"/>
    <w:rsid w:val="00CF57AA"/>
    <w:rsid w:val="00CF6582"/>
    <w:rsid w:val="00D061A1"/>
    <w:rsid w:val="00D064CF"/>
    <w:rsid w:val="00D10A59"/>
    <w:rsid w:val="00D10D91"/>
    <w:rsid w:val="00D13C71"/>
    <w:rsid w:val="00D15D99"/>
    <w:rsid w:val="00D16300"/>
    <w:rsid w:val="00D20422"/>
    <w:rsid w:val="00D21F01"/>
    <w:rsid w:val="00D24C52"/>
    <w:rsid w:val="00D25A6E"/>
    <w:rsid w:val="00D26B96"/>
    <w:rsid w:val="00D366F2"/>
    <w:rsid w:val="00D374C5"/>
    <w:rsid w:val="00D40A4C"/>
    <w:rsid w:val="00D40AB3"/>
    <w:rsid w:val="00D4581C"/>
    <w:rsid w:val="00D45E72"/>
    <w:rsid w:val="00D559B7"/>
    <w:rsid w:val="00D575B4"/>
    <w:rsid w:val="00D602DB"/>
    <w:rsid w:val="00D646E0"/>
    <w:rsid w:val="00D65D81"/>
    <w:rsid w:val="00D733E9"/>
    <w:rsid w:val="00D81871"/>
    <w:rsid w:val="00D847F1"/>
    <w:rsid w:val="00D84FFC"/>
    <w:rsid w:val="00DB0D99"/>
    <w:rsid w:val="00DB1252"/>
    <w:rsid w:val="00DB5A94"/>
    <w:rsid w:val="00DB5B58"/>
    <w:rsid w:val="00DB73AA"/>
    <w:rsid w:val="00DC3217"/>
    <w:rsid w:val="00DC4074"/>
    <w:rsid w:val="00DC55E0"/>
    <w:rsid w:val="00DD2C73"/>
    <w:rsid w:val="00DD733C"/>
    <w:rsid w:val="00DE4D39"/>
    <w:rsid w:val="00DE6502"/>
    <w:rsid w:val="00DF24FA"/>
    <w:rsid w:val="00E045B1"/>
    <w:rsid w:val="00E104B3"/>
    <w:rsid w:val="00E15378"/>
    <w:rsid w:val="00E17D23"/>
    <w:rsid w:val="00E20951"/>
    <w:rsid w:val="00E21A8C"/>
    <w:rsid w:val="00E33094"/>
    <w:rsid w:val="00E3623A"/>
    <w:rsid w:val="00E37055"/>
    <w:rsid w:val="00E40686"/>
    <w:rsid w:val="00E411A6"/>
    <w:rsid w:val="00E42805"/>
    <w:rsid w:val="00E44C0C"/>
    <w:rsid w:val="00E515F7"/>
    <w:rsid w:val="00E53121"/>
    <w:rsid w:val="00E60B7F"/>
    <w:rsid w:val="00E664DB"/>
    <w:rsid w:val="00E74815"/>
    <w:rsid w:val="00E74C66"/>
    <w:rsid w:val="00E7676C"/>
    <w:rsid w:val="00E86E5D"/>
    <w:rsid w:val="00E92F6C"/>
    <w:rsid w:val="00E949A6"/>
    <w:rsid w:val="00E9737B"/>
    <w:rsid w:val="00EA5217"/>
    <w:rsid w:val="00EB1CF3"/>
    <w:rsid w:val="00EC1B0B"/>
    <w:rsid w:val="00EC3F81"/>
    <w:rsid w:val="00EC7240"/>
    <w:rsid w:val="00ED154D"/>
    <w:rsid w:val="00EE38C4"/>
    <w:rsid w:val="00EE432D"/>
    <w:rsid w:val="00EF09F0"/>
    <w:rsid w:val="00EF67D8"/>
    <w:rsid w:val="00F017C5"/>
    <w:rsid w:val="00F06739"/>
    <w:rsid w:val="00F12B06"/>
    <w:rsid w:val="00F13442"/>
    <w:rsid w:val="00F30973"/>
    <w:rsid w:val="00F4195C"/>
    <w:rsid w:val="00F42E53"/>
    <w:rsid w:val="00F43A70"/>
    <w:rsid w:val="00F43D70"/>
    <w:rsid w:val="00F500C2"/>
    <w:rsid w:val="00F53B71"/>
    <w:rsid w:val="00F54E7F"/>
    <w:rsid w:val="00F60B7E"/>
    <w:rsid w:val="00F667AC"/>
    <w:rsid w:val="00F7055C"/>
    <w:rsid w:val="00F71456"/>
    <w:rsid w:val="00F71F41"/>
    <w:rsid w:val="00F724ED"/>
    <w:rsid w:val="00F73F5C"/>
    <w:rsid w:val="00F7456A"/>
    <w:rsid w:val="00F777C2"/>
    <w:rsid w:val="00F7783A"/>
    <w:rsid w:val="00F80480"/>
    <w:rsid w:val="00F84291"/>
    <w:rsid w:val="00F85EF5"/>
    <w:rsid w:val="00F931C8"/>
    <w:rsid w:val="00F96037"/>
    <w:rsid w:val="00FA5E8C"/>
    <w:rsid w:val="00FC2D97"/>
    <w:rsid w:val="00FC2D9F"/>
    <w:rsid w:val="00FC5B14"/>
    <w:rsid w:val="00FD1F3E"/>
    <w:rsid w:val="00FD3255"/>
    <w:rsid w:val="00FD47C1"/>
    <w:rsid w:val="00FE27CA"/>
    <w:rsid w:val="00FE6CC4"/>
    <w:rsid w:val="00FE7347"/>
    <w:rsid w:val="00FE75ED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7B81F"/>
  <w15:chartTrackingRefBased/>
  <w15:docId w15:val="{8AF4C267-DD3B-46D8-BA0F-7415E051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A36FF"/>
    <w:pPr>
      <w:ind w:left="720"/>
      <w:contextualSpacing/>
    </w:pPr>
  </w:style>
  <w:style w:type="paragraph" w:styleId="Bezproreda">
    <w:name w:val="No Spacing"/>
    <w:uiPriority w:val="1"/>
    <w:qFormat/>
    <w:rsid w:val="00CE5D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2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2415</Words>
  <Characters>13768</Characters>
  <Application>Microsoft Office Word</Application>
  <DocSecurity>0</DocSecurity>
  <Lines>114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domvolosko1@outlook.com</dc:creator>
  <cp:keywords/>
  <dc:description/>
  <cp:lastModifiedBy>Sanja Dombrovski</cp:lastModifiedBy>
  <cp:revision>29</cp:revision>
  <cp:lastPrinted>2024-01-11T14:03:00Z</cp:lastPrinted>
  <dcterms:created xsi:type="dcterms:W3CDTF">2024-01-26T12:50:00Z</dcterms:created>
  <dcterms:modified xsi:type="dcterms:W3CDTF">2024-01-26T13:41:00Z</dcterms:modified>
</cp:coreProperties>
</file>